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EF5F" w14:textId="77777777" w:rsidR="00C265E7" w:rsidRDefault="00C265E7" w:rsidP="00780A63">
      <w:pPr>
        <w:spacing w:before="0" w:line="240" w:lineRule="auto"/>
        <w:rPr>
          <w:rFonts w:asciiTheme="minorBidi" w:hAnsiTheme="minorBidi" w:cstheme="minorBidi"/>
          <w:b/>
          <w:bCs/>
          <w:caps/>
          <w:sz w:val="14"/>
          <w:szCs w:val="14"/>
          <w:lang w:val="es-ES_tradnl"/>
        </w:rPr>
      </w:pPr>
    </w:p>
    <w:p w14:paraId="3896BE0B" w14:textId="77777777" w:rsidR="000E7CED" w:rsidRDefault="000E7CED" w:rsidP="00780A63">
      <w:pPr>
        <w:spacing w:before="0" w:line="240" w:lineRule="auto"/>
        <w:rPr>
          <w:rFonts w:asciiTheme="minorBidi" w:hAnsiTheme="minorBidi" w:cstheme="minorBidi"/>
          <w:b/>
          <w:bCs/>
          <w:caps/>
          <w:sz w:val="14"/>
          <w:szCs w:val="14"/>
          <w:lang w:val="es-ES_tradnl"/>
        </w:rPr>
      </w:pPr>
    </w:p>
    <w:p w14:paraId="0A057E1F" w14:textId="77777777" w:rsidR="002D4DBF" w:rsidRPr="00E75B44" w:rsidRDefault="002D4DBF" w:rsidP="002D4DBF">
      <w:pPr>
        <w:spacing w:before="0" w:line="240" w:lineRule="auto"/>
        <w:jc w:val="both"/>
        <w:rPr>
          <w:rFonts w:ascii="Arial" w:hAnsi="Arial" w:cs="Arial"/>
          <w:b/>
          <w:bCs/>
          <w:caps/>
          <w:sz w:val="14"/>
          <w:szCs w:val="14"/>
          <w:lang w:val="es-ES_tradnl"/>
        </w:rPr>
      </w:pPr>
      <w:bookmarkStart w:id="0" w:name="_Hlk530743041"/>
      <w:r w:rsidRPr="00E75B44">
        <w:rPr>
          <w:rFonts w:ascii="Arial" w:hAnsi="Arial" w:cs="Arial"/>
          <w:b/>
          <w:bCs/>
          <w:caps/>
          <w:sz w:val="14"/>
          <w:szCs w:val="14"/>
          <w:lang w:val="es-ES_tradnl"/>
        </w:rPr>
        <w:t>OBSAHUJE TEKUTÉ ORGANICKÉ LÁTKY RASTLINNÉHO PÔVODU.</w:t>
      </w:r>
    </w:p>
    <w:p w14:paraId="0FC421BD" w14:textId="77777777" w:rsidR="002D4DBF" w:rsidRPr="00E75B44" w:rsidRDefault="002D4DBF" w:rsidP="002D4DBF">
      <w:pPr>
        <w:spacing w:before="0" w:line="240" w:lineRule="auto"/>
        <w:jc w:val="both"/>
        <w:rPr>
          <w:rFonts w:ascii="Arial" w:hAnsi="Arial" w:cs="Arial"/>
          <w:b/>
          <w:bCs/>
          <w:caps/>
          <w:sz w:val="14"/>
          <w:szCs w:val="14"/>
          <w:lang w:val="es-ES_tradnl"/>
        </w:rPr>
      </w:pPr>
      <w:r w:rsidRPr="00E75B44">
        <w:rPr>
          <w:rFonts w:ascii="Arial" w:hAnsi="Arial" w:cs="Arial"/>
          <w:b/>
          <w:bCs/>
          <w:caps/>
          <w:sz w:val="14"/>
          <w:szCs w:val="14"/>
          <w:lang w:val="es-ES_tradnl"/>
        </w:rPr>
        <w:t xml:space="preserve">PODPORUJE RAST A VÝVOJ KOREŇOVÉHO SYSTÉMU </w:t>
      </w:r>
    </w:p>
    <w:p w14:paraId="724F0528" w14:textId="77777777" w:rsidR="002D4DBF" w:rsidRPr="00E75B44" w:rsidRDefault="002D4DBF" w:rsidP="002D4DBF">
      <w:pPr>
        <w:spacing w:before="0" w:line="240" w:lineRule="auto"/>
        <w:jc w:val="both"/>
        <w:rPr>
          <w:rFonts w:ascii="Arial" w:hAnsi="Arial" w:cs="Arial"/>
          <w:b/>
          <w:bCs/>
          <w:caps/>
          <w:sz w:val="14"/>
          <w:szCs w:val="14"/>
          <w:lang w:val="es-ES_tradnl"/>
        </w:rPr>
      </w:pPr>
      <w:r w:rsidRPr="00E75B44">
        <w:rPr>
          <w:rFonts w:ascii="Arial" w:hAnsi="Arial" w:cs="Arial"/>
          <w:b/>
          <w:bCs/>
          <w:caps/>
          <w:sz w:val="14"/>
          <w:szCs w:val="14"/>
          <w:lang w:val="es-ES_tradnl"/>
        </w:rPr>
        <w:t>A TAK ZLEPŠUJE VÝŽIVU RASTLÍN.</w:t>
      </w:r>
    </w:p>
    <w:p w14:paraId="5C85C3E5" w14:textId="77777777" w:rsidR="002D4DBF" w:rsidRPr="00E75B44" w:rsidRDefault="002D4DBF" w:rsidP="002D4DBF">
      <w:pPr>
        <w:spacing w:before="0" w:line="240" w:lineRule="auto"/>
        <w:jc w:val="both"/>
        <w:rPr>
          <w:rFonts w:ascii="Arial" w:hAnsi="Arial" w:cs="Arial"/>
          <w:b/>
          <w:bCs/>
          <w:caps/>
          <w:sz w:val="14"/>
          <w:szCs w:val="14"/>
          <w:lang w:val="es-ES_tradnl"/>
        </w:rPr>
      </w:pPr>
      <w:r w:rsidRPr="00E75B44">
        <w:rPr>
          <w:rFonts w:ascii="Arial" w:hAnsi="Arial" w:cs="Arial"/>
          <w:b/>
          <w:bCs/>
          <w:caps/>
          <w:sz w:val="14"/>
          <w:szCs w:val="14"/>
          <w:lang w:val="es-ES_tradnl"/>
        </w:rPr>
        <w:t>ZLEPŠUJE TRANSPORT A DOSTUPNOSŤ MIKROŽIVÍN.</w:t>
      </w:r>
    </w:p>
    <w:p w14:paraId="12B9057B" w14:textId="77777777" w:rsidR="002D4DBF" w:rsidRPr="00E75B44" w:rsidRDefault="002D4DBF" w:rsidP="002D4DBF">
      <w:pPr>
        <w:spacing w:before="0" w:line="240" w:lineRule="auto"/>
        <w:jc w:val="both"/>
        <w:rPr>
          <w:rFonts w:ascii="Arial" w:hAnsi="Arial" w:cs="Arial"/>
          <w:b/>
          <w:bCs/>
          <w:caps/>
          <w:sz w:val="14"/>
          <w:szCs w:val="14"/>
          <w:lang w:val="es-ES_tradnl"/>
        </w:rPr>
      </w:pPr>
      <w:r w:rsidRPr="00E75B44">
        <w:rPr>
          <w:rFonts w:ascii="Arial" w:hAnsi="Arial" w:cs="Arial"/>
          <w:b/>
          <w:bCs/>
          <w:caps/>
          <w:sz w:val="14"/>
          <w:szCs w:val="14"/>
          <w:lang w:val="es-ES_tradnl"/>
        </w:rPr>
        <w:t>PRIAZNIVO OVPLYVŇUJE DOZRIEVANIE PLODOV.</w:t>
      </w:r>
    </w:p>
    <w:p w14:paraId="5F13F8A1" w14:textId="77777777" w:rsidR="002D4DBF" w:rsidRPr="00E75B44" w:rsidRDefault="002D4DBF" w:rsidP="002D4DBF">
      <w:pPr>
        <w:spacing w:before="0" w:line="240" w:lineRule="auto"/>
        <w:jc w:val="both"/>
        <w:rPr>
          <w:rFonts w:ascii="Arial" w:hAnsi="Arial" w:cs="Arial"/>
          <w:b/>
          <w:bCs/>
          <w:caps/>
          <w:sz w:val="14"/>
          <w:szCs w:val="14"/>
          <w:lang w:val="es-ES_tradnl"/>
        </w:rPr>
      </w:pPr>
      <w:r w:rsidRPr="00E75B44">
        <w:rPr>
          <w:rFonts w:ascii="Arial" w:hAnsi="Arial" w:cs="Arial"/>
          <w:b/>
          <w:bCs/>
          <w:caps/>
          <w:sz w:val="14"/>
          <w:szCs w:val="14"/>
          <w:lang w:val="es-ES_tradnl"/>
        </w:rPr>
        <w:t>ZNIŽUJE OPADÁVANIE PLODOV PO ODKVITNUTÍ.</w:t>
      </w:r>
    </w:p>
    <w:p w14:paraId="1C361421" w14:textId="77777777" w:rsidR="002D4DBF" w:rsidRPr="00E75B44" w:rsidRDefault="002D4DBF" w:rsidP="002D4DBF">
      <w:pPr>
        <w:spacing w:before="0" w:line="240" w:lineRule="auto"/>
        <w:jc w:val="both"/>
        <w:rPr>
          <w:rFonts w:ascii="Arial" w:hAnsi="Arial" w:cs="Arial"/>
          <w:b/>
          <w:bCs/>
          <w:caps/>
          <w:sz w:val="14"/>
          <w:szCs w:val="14"/>
          <w:lang w:val="es-ES_tradnl"/>
        </w:rPr>
      </w:pPr>
      <w:r w:rsidRPr="00E75B44">
        <w:rPr>
          <w:rFonts w:ascii="Arial" w:hAnsi="Arial" w:cs="Arial"/>
          <w:b/>
          <w:bCs/>
          <w:caps/>
          <w:sz w:val="14"/>
          <w:szCs w:val="14"/>
          <w:lang w:val="es-ES_tradnl"/>
        </w:rPr>
        <w:t>VYROVNÁVA HORMONÁLNU ROVNOVÁHU RASTLÍN.</w:t>
      </w:r>
    </w:p>
    <w:p w14:paraId="61AEEF15" w14:textId="77777777" w:rsidR="002D4DBF" w:rsidRPr="00E75B44" w:rsidRDefault="002D4DBF" w:rsidP="002D4DBF">
      <w:pPr>
        <w:spacing w:before="0" w:line="240" w:lineRule="auto"/>
        <w:jc w:val="both"/>
        <w:rPr>
          <w:rFonts w:ascii="Arial" w:hAnsi="Arial" w:cs="Arial"/>
          <w:b/>
          <w:bCs/>
          <w:caps/>
          <w:sz w:val="14"/>
          <w:szCs w:val="14"/>
          <w:lang w:val="es-ES_tradnl"/>
        </w:rPr>
      </w:pPr>
      <w:r w:rsidRPr="00E75B44">
        <w:rPr>
          <w:rFonts w:ascii="Arial" w:hAnsi="Arial" w:cs="Arial"/>
          <w:b/>
          <w:bCs/>
          <w:caps/>
          <w:sz w:val="14"/>
          <w:szCs w:val="14"/>
          <w:lang w:val="es-ES_tradnl"/>
        </w:rPr>
        <w:t>OBNOVUJE A AKTIVUJE MIKROBIÁLNU FLÓRU V PÔDE</w:t>
      </w:r>
      <w:r w:rsidR="00FF23EB">
        <w:rPr>
          <w:rFonts w:ascii="Arial" w:hAnsi="Arial" w:cs="Arial"/>
          <w:b/>
          <w:bCs/>
          <w:caps/>
          <w:sz w:val="14"/>
          <w:szCs w:val="14"/>
          <w:lang w:val="es-ES_tradnl"/>
        </w:rPr>
        <w:t>.</w:t>
      </w:r>
    </w:p>
    <w:tbl>
      <w:tblPr>
        <w:tblpPr w:leftFromText="180" w:rightFromText="180" w:vertAnchor="text" w:horzAnchor="margin" w:tblpXSpec="right" w:tblpY="-49"/>
        <w:tblW w:w="46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  <w:gridCol w:w="1420"/>
        <w:gridCol w:w="462"/>
        <w:gridCol w:w="1144"/>
      </w:tblGrid>
      <w:tr w:rsidR="0053322F" w:rsidRPr="00975805" w14:paraId="37C1DC85" w14:textId="77777777" w:rsidTr="0053322F">
        <w:trPr>
          <w:trHeight w:val="682"/>
        </w:trPr>
        <w:tc>
          <w:tcPr>
            <w:tcW w:w="0" w:type="auto"/>
            <w:vAlign w:val="center"/>
          </w:tcPr>
          <w:p w14:paraId="42C061EE" w14:textId="77777777" w:rsidR="0053322F" w:rsidRPr="00975805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75805">
              <w:rPr>
                <w:rFonts w:ascii="Arial" w:hAnsi="Arial" w:cs="Arial"/>
                <w:b/>
                <w:bCs/>
                <w:color w:val="000000" w:themeColor="text1"/>
              </w:rPr>
              <w:t>PLODINA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979CCC3" w14:textId="77777777" w:rsidR="0053322F" w:rsidRPr="00975805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75805">
              <w:rPr>
                <w:rFonts w:ascii="Arial" w:hAnsi="Arial" w:cs="Arial"/>
                <w:b/>
                <w:bCs/>
                <w:color w:val="000000" w:themeColor="text1"/>
              </w:rPr>
              <w:t>TERMÍN APLIKÁCIE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144DD" w14:textId="77777777" w:rsidR="0053322F" w:rsidRPr="00975805" w:rsidRDefault="0053322F" w:rsidP="0053322F">
            <w:pPr>
              <w:pStyle w:val="Encabezado"/>
              <w:spacing w:before="0"/>
              <w:ind w:left="115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75805">
              <w:rPr>
                <w:rFonts w:ascii="Arial" w:hAnsi="Arial" w:cs="Arial"/>
                <w:b/>
                <w:bCs/>
                <w:color w:val="000000" w:themeColor="text1"/>
              </w:rPr>
              <w:t>l/ha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BAB749B" w14:textId="77777777" w:rsidR="0053322F" w:rsidRPr="00975805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75805">
              <w:rPr>
                <w:rFonts w:ascii="Arial" w:hAnsi="Arial" w:cs="Arial"/>
                <w:b/>
                <w:bCs/>
                <w:color w:val="000000" w:themeColor="text1"/>
              </w:rPr>
              <w:t>MAXIMÁLNA DÁVKA ZA VEGETAČNÝ CYKLUS</w:t>
            </w:r>
          </w:p>
          <w:p w14:paraId="6BA51920" w14:textId="77777777" w:rsidR="0053322F" w:rsidRPr="00975805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975805">
              <w:rPr>
                <w:rFonts w:ascii="Arial" w:hAnsi="Arial" w:cs="Arial"/>
                <w:b/>
                <w:bCs/>
                <w:color w:val="000000" w:themeColor="text1"/>
              </w:rPr>
              <w:t>l/</w:t>
            </w:r>
            <w:proofErr w:type="spellEnd"/>
            <w:r w:rsidRPr="00975805">
              <w:rPr>
                <w:rFonts w:ascii="Arial" w:hAnsi="Arial" w:cs="Arial"/>
                <w:b/>
                <w:bCs/>
                <w:color w:val="000000" w:themeColor="text1"/>
              </w:rPr>
              <w:t xml:space="preserve"> ha</w:t>
            </w:r>
          </w:p>
        </w:tc>
      </w:tr>
      <w:tr w:rsidR="0053322F" w:rsidRPr="00975805" w14:paraId="41652DD6" w14:textId="77777777" w:rsidTr="0053322F">
        <w:trPr>
          <w:trHeight w:val="20"/>
        </w:trPr>
        <w:tc>
          <w:tcPr>
            <w:tcW w:w="0" w:type="auto"/>
          </w:tcPr>
          <w:p w14:paraId="2335AE2A" w14:textId="77777777" w:rsidR="0053322F" w:rsidRPr="00975805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975805">
              <w:rPr>
                <w:rFonts w:ascii="Arial" w:hAnsi="Arial" w:cs="Arial"/>
                <w:b/>
                <w:bCs/>
                <w:color w:val="000000" w:themeColor="text1"/>
              </w:rPr>
              <w:t>Poľné</w:t>
            </w:r>
            <w:proofErr w:type="spellEnd"/>
            <w:r w:rsidRPr="00975805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5805">
              <w:rPr>
                <w:rFonts w:ascii="Arial" w:hAnsi="Arial" w:cs="Arial"/>
                <w:b/>
                <w:bCs/>
                <w:color w:val="000000" w:themeColor="text1"/>
              </w:rPr>
              <w:t>plodiny</w:t>
            </w:r>
            <w:proofErr w:type="spellEnd"/>
            <w:r w:rsidRPr="00975805">
              <w:rPr>
                <w:rFonts w:ascii="Arial" w:hAnsi="Arial" w:cs="Arial"/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975805">
              <w:rPr>
                <w:rFonts w:ascii="Arial" w:hAnsi="Arial" w:cs="Arial"/>
                <w:b/>
                <w:bCs/>
                <w:color w:val="000000" w:themeColor="text1"/>
              </w:rPr>
              <w:t>obilniny</w:t>
            </w:r>
            <w:proofErr w:type="spellEnd"/>
            <w:r w:rsidRPr="00975805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proofErr w:type="gramStart"/>
            <w:r w:rsidRPr="00975805">
              <w:rPr>
                <w:rFonts w:ascii="Arial" w:hAnsi="Arial" w:cs="Arial"/>
                <w:b/>
                <w:bCs/>
                <w:color w:val="000000" w:themeColor="text1"/>
              </w:rPr>
              <w:t>olejniny,okopaniny</w:t>
            </w:r>
            <w:proofErr w:type="spellEnd"/>
            <w:proofErr w:type="gramEnd"/>
            <w:r w:rsidRPr="00975805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975805">
              <w:rPr>
                <w:rFonts w:ascii="Arial" w:hAnsi="Arial" w:cs="Arial"/>
                <w:b/>
                <w:bCs/>
                <w:color w:val="000000" w:themeColor="text1"/>
              </w:rPr>
              <w:t>kukurica</w:t>
            </w:r>
            <w:proofErr w:type="spellEnd"/>
            <w:r w:rsidRPr="00975805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975805">
              <w:rPr>
                <w:rFonts w:ascii="Arial" w:hAnsi="Arial" w:cs="Arial"/>
                <w:b/>
                <w:bCs/>
                <w:color w:val="000000" w:themeColor="text1"/>
              </w:rPr>
              <w:t>zemiaky</w:t>
            </w:r>
            <w:proofErr w:type="spellEnd"/>
            <w:r w:rsidRPr="00975805">
              <w:rPr>
                <w:rFonts w:ascii="Arial" w:hAnsi="Arial" w:cs="Arial"/>
                <w:b/>
                <w:bCs/>
                <w:color w:val="000000" w:themeColor="text1"/>
              </w:rPr>
              <w:t>.. 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D673E8C" w14:textId="77777777" w:rsidR="0053322F" w:rsidRPr="00CB510E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CB510E">
              <w:rPr>
                <w:rFonts w:ascii="Arial" w:hAnsi="Arial" w:cs="Arial"/>
                <w:bCs/>
                <w:color w:val="000000" w:themeColor="text1"/>
              </w:rPr>
              <w:t>Listová</w:t>
            </w:r>
            <w:proofErr w:type="spellEnd"/>
            <w:r w:rsidRPr="00CB510E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CB510E">
              <w:rPr>
                <w:rFonts w:ascii="Arial" w:hAnsi="Arial" w:cs="Arial"/>
                <w:bCs/>
                <w:color w:val="000000" w:themeColor="text1"/>
              </w:rPr>
              <w:t>aplikácia</w:t>
            </w:r>
            <w:proofErr w:type="spellEnd"/>
            <w:r w:rsidRPr="00CB510E">
              <w:rPr>
                <w:rFonts w:ascii="Arial" w:hAnsi="Arial" w:cs="Arial"/>
                <w:bCs/>
                <w:color w:val="000000" w:themeColor="text1"/>
              </w:rPr>
              <w:t xml:space="preserve">: </w:t>
            </w:r>
            <w:proofErr w:type="spellStart"/>
            <w:r w:rsidRPr="00CB510E">
              <w:rPr>
                <w:rFonts w:ascii="Arial" w:hAnsi="Arial" w:cs="Arial"/>
                <w:bCs/>
                <w:color w:val="000000" w:themeColor="text1"/>
              </w:rPr>
              <w:t>Aplikujte</w:t>
            </w:r>
            <w:proofErr w:type="spellEnd"/>
            <w:r w:rsidRPr="00CB510E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CB510E">
              <w:rPr>
                <w:rFonts w:ascii="Arial" w:hAnsi="Arial" w:cs="Arial"/>
                <w:bCs/>
                <w:color w:val="000000" w:themeColor="text1"/>
              </w:rPr>
              <w:t>po</w:t>
            </w:r>
            <w:proofErr w:type="spellEnd"/>
            <w:r w:rsidRPr="00CB510E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CB510E">
              <w:rPr>
                <w:rFonts w:ascii="Arial" w:hAnsi="Arial" w:cs="Arial"/>
                <w:bCs/>
                <w:color w:val="000000" w:themeColor="text1"/>
              </w:rPr>
              <w:t>povzchádzaní</w:t>
            </w:r>
            <w:proofErr w:type="spellEnd"/>
            <w:r w:rsidRPr="00CB510E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CB510E">
              <w:rPr>
                <w:rFonts w:ascii="Arial" w:hAnsi="Arial" w:cs="Arial"/>
                <w:bCs/>
                <w:color w:val="000000" w:themeColor="text1"/>
              </w:rPr>
              <w:t>keď</w:t>
            </w:r>
            <w:proofErr w:type="spellEnd"/>
            <w:r w:rsidRPr="00CB510E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CB510E">
              <w:rPr>
                <w:rFonts w:ascii="Arial" w:hAnsi="Arial" w:cs="Arial"/>
                <w:bCs/>
                <w:color w:val="000000" w:themeColor="text1"/>
              </w:rPr>
              <w:t>treba</w:t>
            </w:r>
            <w:proofErr w:type="spellEnd"/>
            <w:r w:rsidRPr="00CB510E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CB510E">
              <w:rPr>
                <w:rFonts w:ascii="Arial" w:hAnsi="Arial" w:cs="Arial"/>
                <w:bCs/>
                <w:color w:val="000000" w:themeColor="text1"/>
              </w:rPr>
              <w:t>naštartovať</w:t>
            </w:r>
            <w:proofErr w:type="spellEnd"/>
            <w:r w:rsidRPr="00CB510E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CB510E">
              <w:rPr>
                <w:rFonts w:ascii="Arial" w:hAnsi="Arial" w:cs="Arial"/>
                <w:bCs/>
                <w:color w:val="000000" w:themeColor="text1"/>
              </w:rPr>
              <w:t>príjem</w:t>
            </w:r>
            <w:proofErr w:type="spellEnd"/>
            <w:r w:rsidRPr="00CB510E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CB510E">
              <w:rPr>
                <w:rFonts w:ascii="Arial" w:hAnsi="Arial" w:cs="Arial"/>
                <w:bCs/>
                <w:color w:val="000000" w:themeColor="text1"/>
              </w:rPr>
              <w:t>rastlín</w:t>
            </w:r>
            <w:proofErr w:type="spellEnd"/>
            <w:r w:rsidRPr="00CB510E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proofErr w:type="spellStart"/>
            <w:r w:rsidRPr="00CB510E">
              <w:rPr>
                <w:rFonts w:ascii="Arial" w:hAnsi="Arial" w:cs="Arial"/>
                <w:bCs/>
                <w:color w:val="000000" w:themeColor="text1"/>
              </w:rPr>
              <w:t>koreňmi</w:t>
            </w:r>
            <w:proofErr w:type="spellEnd"/>
            <w:r w:rsidRPr="00CB510E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77107" w14:textId="77777777" w:rsidR="0053322F" w:rsidRPr="00CB510E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B510E">
              <w:rPr>
                <w:rFonts w:ascii="Arial" w:hAnsi="Arial" w:cs="Arial"/>
                <w:bCs/>
                <w:color w:val="000000" w:themeColor="text1"/>
              </w:rPr>
              <w:t>1 - 3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017F029" w14:textId="77777777" w:rsidR="0053322F" w:rsidRPr="00CB510E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CB510E">
              <w:rPr>
                <w:rFonts w:ascii="Arial" w:hAnsi="Arial" w:cs="Arial"/>
                <w:bCs/>
                <w:color w:val="000000" w:themeColor="text1"/>
              </w:rPr>
              <w:t>20</w:t>
            </w:r>
          </w:p>
        </w:tc>
      </w:tr>
      <w:tr w:rsidR="0053322F" w:rsidRPr="00975805" w14:paraId="4D1D0316" w14:textId="77777777" w:rsidTr="0053322F">
        <w:trPr>
          <w:trHeight w:val="219"/>
        </w:trPr>
        <w:tc>
          <w:tcPr>
            <w:tcW w:w="0" w:type="auto"/>
          </w:tcPr>
          <w:p w14:paraId="619C3585" w14:textId="77777777" w:rsidR="0053322F" w:rsidRPr="00975805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975805">
              <w:rPr>
                <w:rFonts w:ascii="Arial" w:hAnsi="Arial" w:cs="Arial"/>
                <w:b/>
                <w:bCs/>
                <w:color w:val="000000" w:themeColor="text1"/>
              </w:rPr>
              <w:t>Cibuľoviny</w:t>
            </w:r>
            <w:proofErr w:type="spellEnd"/>
            <w:r w:rsidRPr="00975805">
              <w:rPr>
                <w:rFonts w:ascii="Arial" w:hAnsi="Arial" w:cs="Arial"/>
                <w:b/>
                <w:bCs/>
                <w:color w:val="000000" w:themeColor="text1"/>
              </w:rPr>
              <w:t xml:space="preserve"> a </w:t>
            </w:r>
            <w:proofErr w:type="spellStart"/>
            <w:r w:rsidRPr="00975805">
              <w:rPr>
                <w:rFonts w:ascii="Arial" w:hAnsi="Arial" w:cs="Arial"/>
                <w:b/>
                <w:bCs/>
                <w:color w:val="000000" w:themeColor="text1"/>
              </w:rPr>
              <w:t>hľuzoviny</w:t>
            </w:r>
            <w:proofErr w:type="spellEnd"/>
          </w:p>
          <w:p w14:paraId="40BE13CC" w14:textId="77777777" w:rsidR="0053322F" w:rsidRPr="00975805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75805">
              <w:rPr>
                <w:rFonts w:ascii="Arial" w:hAnsi="Arial" w:cs="Arial"/>
                <w:b/>
                <w:bCs/>
                <w:color w:val="000000" w:themeColor="text1"/>
              </w:rPr>
              <w:t>Koreňová</w:t>
            </w:r>
            <w:proofErr w:type="spellEnd"/>
            <w:r w:rsidRPr="00975805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5805">
              <w:rPr>
                <w:rFonts w:ascii="Arial" w:hAnsi="Arial" w:cs="Arial"/>
                <w:b/>
                <w:bCs/>
                <w:color w:val="000000" w:themeColor="text1"/>
              </w:rPr>
              <w:t>zelenina</w:t>
            </w:r>
            <w:proofErr w:type="spellEnd"/>
          </w:p>
        </w:tc>
        <w:tc>
          <w:tcPr>
            <w:tcW w:w="0" w:type="auto"/>
          </w:tcPr>
          <w:p w14:paraId="570A42D6" w14:textId="77777777" w:rsidR="0053322F" w:rsidRPr="00CB510E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Aplikujte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10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alebo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15, 30, 45 a 60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dní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po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presadení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a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alebo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po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vzídeni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rastliny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14:paraId="3FB301C1" w14:textId="77777777" w:rsidR="0053322F" w:rsidRPr="00CB510E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157262C" w14:textId="77777777" w:rsidR="0053322F" w:rsidRPr="00CB510E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CB510E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0" w:type="auto"/>
            <w:vAlign w:val="center"/>
          </w:tcPr>
          <w:p w14:paraId="176056C1" w14:textId="77777777" w:rsidR="0053322F" w:rsidRPr="00CB510E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5ECEBC0" w14:textId="77777777" w:rsidR="0053322F" w:rsidRPr="00CB510E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CB510E">
              <w:rPr>
                <w:rFonts w:ascii="Arial" w:hAnsi="Arial" w:cs="Arial"/>
                <w:color w:val="000000" w:themeColor="text1"/>
              </w:rPr>
              <w:t>20</w:t>
            </w:r>
          </w:p>
        </w:tc>
      </w:tr>
      <w:tr w:rsidR="0053322F" w:rsidRPr="00975805" w14:paraId="18F19511" w14:textId="77777777" w:rsidTr="0053322F">
        <w:trPr>
          <w:trHeight w:val="20"/>
        </w:trPr>
        <w:tc>
          <w:tcPr>
            <w:tcW w:w="0" w:type="auto"/>
          </w:tcPr>
          <w:p w14:paraId="6D0C30C4" w14:textId="77777777" w:rsidR="0053322F" w:rsidRPr="008261F9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8261F9">
              <w:rPr>
                <w:rFonts w:ascii="Arial" w:hAnsi="Arial" w:cs="Arial"/>
                <w:b/>
                <w:bCs/>
                <w:color w:val="000000" w:themeColor="text1"/>
              </w:rPr>
              <w:t>Jadroviny</w:t>
            </w:r>
            <w:proofErr w:type="spellEnd"/>
          </w:p>
          <w:p w14:paraId="07B7BDE0" w14:textId="77777777" w:rsidR="0053322F" w:rsidRPr="00076194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both"/>
            </w:pPr>
            <w:proofErr w:type="spellStart"/>
            <w:r w:rsidRPr="008261F9">
              <w:rPr>
                <w:rFonts w:ascii="Arial" w:hAnsi="Arial" w:cs="Arial"/>
                <w:b/>
                <w:bCs/>
                <w:color w:val="000000" w:themeColor="text1"/>
              </w:rPr>
              <w:t>Kôstkoviny</w:t>
            </w:r>
            <w:proofErr w:type="spellEnd"/>
          </w:p>
        </w:tc>
        <w:tc>
          <w:tcPr>
            <w:tcW w:w="0" w:type="auto"/>
          </w:tcPr>
          <w:p w14:paraId="2EFBF8CB" w14:textId="77777777" w:rsidR="0053322F" w:rsidRPr="00CB510E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Aplikujte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na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začiatku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plnej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koreňovej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aktivity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a v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čase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pučania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>.</w:t>
            </w:r>
          </w:p>
          <w:p w14:paraId="138442FD" w14:textId="77777777" w:rsidR="0053322F" w:rsidRPr="00CB510E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Opakujte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každých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15 - 20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dní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až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do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konca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vegetatívneho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cyklu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14:paraId="540AA313" w14:textId="77777777" w:rsidR="0053322F" w:rsidRPr="00CB510E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CB510E">
              <w:rPr>
                <w:rFonts w:ascii="Arial" w:hAnsi="Arial" w:cs="Arial"/>
                <w:color w:val="000000" w:themeColor="text1"/>
              </w:rPr>
              <w:t>10</w:t>
            </w:r>
          </w:p>
          <w:p w14:paraId="371EEE76" w14:textId="77777777" w:rsidR="0053322F" w:rsidRPr="00CB510E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8AF078C" w14:textId="77777777" w:rsidR="0053322F" w:rsidRPr="00CB510E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CB510E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0" w:type="auto"/>
            <w:vAlign w:val="center"/>
          </w:tcPr>
          <w:p w14:paraId="2DC1682B" w14:textId="77777777" w:rsidR="0053322F" w:rsidRPr="00CB510E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FC5F915" w14:textId="77777777" w:rsidR="0053322F" w:rsidRPr="00CB510E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CB510E">
              <w:rPr>
                <w:rFonts w:ascii="Arial" w:hAnsi="Arial" w:cs="Arial"/>
                <w:color w:val="000000" w:themeColor="text1"/>
              </w:rPr>
              <w:t>40-60</w:t>
            </w:r>
          </w:p>
        </w:tc>
      </w:tr>
      <w:tr w:rsidR="0053322F" w:rsidRPr="00975805" w14:paraId="5E7EF90D" w14:textId="77777777" w:rsidTr="0053322F">
        <w:trPr>
          <w:trHeight w:val="257"/>
        </w:trPr>
        <w:tc>
          <w:tcPr>
            <w:tcW w:w="0" w:type="auto"/>
          </w:tcPr>
          <w:p w14:paraId="06F0592A" w14:textId="77777777" w:rsidR="0053322F" w:rsidRPr="00975805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75805">
              <w:rPr>
                <w:rFonts w:ascii="Arial" w:hAnsi="Arial" w:cs="Arial"/>
                <w:b/>
                <w:bCs/>
                <w:color w:val="000000" w:themeColor="text1"/>
              </w:rPr>
              <w:t>Listová</w:t>
            </w:r>
            <w:proofErr w:type="spellEnd"/>
            <w:r w:rsidRPr="00975805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5805">
              <w:rPr>
                <w:rFonts w:ascii="Arial" w:hAnsi="Arial" w:cs="Arial"/>
                <w:b/>
                <w:bCs/>
                <w:color w:val="000000" w:themeColor="text1"/>
              </w:rPr>
              <w:t>zelenina</w:t>
            </w:r>
            <w:proofErr w:type="spellEnd"/>
          </w:p>
        </w:tc>
        <w:tc>
          <w:tcPr>
            <w:tcW w:w="0" w:type="auto"/>
          </w:tcPr>
          <w:p w14:paraId="4D994546" w14:textId="77777777" w:rsidR="0053322F" w:rsidRPr="00CB510E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Aplikujte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10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alebo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15, 25, 40 a 55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dní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po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presadení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14:paraId="0C035DEF" w14:textId="77777777" w:rsidR="0053322F" w:rsidRPr="00CB510E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8374295" w14:textId="77777777" w:rsidR="0053322F" w:rsidRPr="00CB510E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CB510E">
              <w:rPr>
                <w:rFonts w:ascii="Arial" w:hAnsi="Arial" w:cs="Arial"/>
                <w:color w:val="000000" w:themeColor="text1"/>
              </w:rPr>
              <w:t>5</w:t>
            </w:r>
          </w:p>
          <w:p w14:paraId="7B024723" w14:textId="77777777" w:rsidR="0053322F" w:rsidRPr="00CB510E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216FF10B" w14:textId="77777777" w:rsidR="0053322F" w:rsidRPr="00CB510E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rPr>
                <w:rFonts w:ascii="Arial" w:hAnsi="Arial" w:cs="Arial"/>
                <w:color w:val="000000" w:themeColor="text1"/>
              </w:rPr>
            </w:pPr>
            <w:r w:rsidRPr="00CB510E">
              <w:rPr>
                <w:rFonts w:ascii="Arial" w:hAnsi="Arial" w:cs="Arial"/>
                <w:color w:val="000000" w:themeColor="text1"/>
              </w:rPr>
              <w:t xml:space="preserve">            20</w:t>
            </w:r>
          </w:p>
        </w:tc>
      </w:tr>
      <w:tr w:rsidR="0053322F" w:rsidRPr="00975805" w14:paraId="1827F144" w14:textId="77777777" w:rsidTr="0053322F">
        <w:trPr>
          <w:trHeight w:val="20"/>
        </w:trPr>
        <w:tc>
          <w:tcPr>
            <w:tcW w:w="0" w:type="auto"/>
          </w:tcPr>
          <w:p w14:paraId="4825618E" w14:textId="77777777" w:rsidR="0053322F" w:rsidRPr="00975805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75805">
              <w:rPr>
                <w:rFonts w:ascii="Arial" w:hAnsi="Arial" w:cs="Arial"/>
                <w:b/>
                <w:bCs/>
                <w:color w:val="000000" w:themeColor="text1"/>
              </w:rPr>
              <w:t>Plodová</w:t>
            </w:r>
            <w:proofErr w:type="spellEnd"/>
            <w:r w:rsidRPr="00975805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75805">
              <w:rPr>
                <w:rFonts w:ascii="Arial" w:hAnsi="Arial" w:cs="Arial"/>
                <w:b/>
                <w:bCs/>
                <w:color w:val="000000" w:themeColor="text1"/>
              </w:rPr>
              <w:t>zelenina</w:t>
            </w:r>
            <w:proofErr w:type="spellEnd"/>
          </w:p>
        </w:tc>
        <w:tc>
          <w:tcPr>
            <w:tcW w:w="0" w:type="auto"/>
          </w:tcPr>
          <w:p w14:paraId="5D1C6BC3" w14:textId="77777777" w:rsidR="0053322F" w:rsidRPr="00CB510E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Aplikujte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10 - 15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dní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po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vzídení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alebo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presadení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rastliny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a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opakujte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každých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7 - 10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dní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14:paraId="265EF640" w14:textId="77777777" w:rsidR="0053322F" w:rsidRPr="00CB510E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419C9FF" w14:textId="77777777" w:rsidR="0053322F" w:rsidRPr="00CB510E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CB510E">
              <w:rPr>
                <w:rFonts w:ascii="Arial" w:hAnsi="Arial" w:cs="Arial"/>
                <w:color w:val="000000" w:themeColor="text1"/>
              </w:rPr>
              <w:t>3-5</w:t>
            </w:r>
          </w:p>
        </w:tc>
        <w:tc>
          <w:tcPr>
            <w:tcW w:w="0" w:type="auto"/>
            <w:vAlign w:val="center"/>
          </w:tcPr>
          <w:p w14:paraId="0C66FFD3" w14:textId="77777777" w:rsidR="0053322F" w:rsidRPr="00CB510E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671005E" w14:textId="77777777" w:rsidR="0053322F" w:rsidRPr="00CB510E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CB510E">
              <w:rPr>
                <w:rFonts w:ascii="Arial" w:hAnsi="Arial" w:cs="Arial"/>
                <w:color w:val="000000" w:themeColor="text1"/>
              </w:rPr>
              <w:t>30-60</w:t>
            </w:r>
          </w:p>
        </w:tc>
      </w:tr>
      <w:tr w:rsidR="0053322F" w:rsidRPr="00975805" w14:paraId="7188CA93" w14:textId="77777777" w:rsidTr="0053322F">
        <w:trPr>
          <w:trHeight w:val="20"/>
        </w:trPr>
        <w:tc>
          <w:tcPr>
            <w:tcW w:w="0" w:type="auto"/>
          </w:tcPr>
          <w:p w14:paraId="4F5F6C62" w14:textId="77777777" w:rsidR="0053322F" w:rsidRPr="00975805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75805">
              <w:rPr>
                <w:rFonts w:ascii="Arial" w:hAnsi="Arial" w:cs="Arial"/>
                <w:b/>
                <w:bCs/>
                <w:color w:val="000000" w:themeColor="text1"/>
              </w:rPr>
              <w:t>Jahody</w:t>
            </w:r>
            <w:proofErr w:type="spellEnd"/>
            <w:r w:rsidRPr="00975805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14:paraId="1ACDCBAA" w14:textId="77777777" w:rsidR="0053322F" w:rsidRPr="00CB510E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Aplikujte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10 - 15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dní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po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presadení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a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na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začiatku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produkcie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opakujte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každých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7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dní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14:paraId="640AE6FD" w14:textId="77777777" w:rsidR="0053322F" w:rsidRPr="00CB510E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CB510E">
              <w:rPr>
                <w:rFonts w:ascii="Arial" w:hAnsi="Arial" w:cs="Arial"/>
                <w:color w:val="000000" w:themeColor="text1"/>
              </w:rPr>
              <w:t>5</w:t>
            </w:r>
          </w:p>
          <w:p w14:paraId="114C5486" w14:textId="77777777" w:rsidR="0053322F" w:rsidRPr="00CB510E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CB510E">
              <w:rPr>
                <w:rFonts w:ascii="Arial" w:hAnsi="Arial" w:cs="Arial"/>
                <w:color w:val="000000" w:themeColor="text1"/>
              </w:rPr>
              <w:t>3-5</w:t>
            </w:r>
          </w:p>
        </w:tc>
        <w:tc>
          <w:tcPr>
            <w:tcW w:w="0" w:type="auto"/>
            <w:vAlign w:val="center"/>
          </w:tcPr>
          <w:p w14:paraId="38535FA3" w14:textId="77777777" w:rsidR="0053322F" w:rsidRPr="00CB510E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CB510E">
              <w:rPr>
                <w:rFonts w:ascii="Arial" w:hAnsi="Arial" w:cs="Arial"/>
                <w:color w:val="000000" w:themeColor="text1"/>
              </w:rPr>
              <w:t>40-70</w:t>
            </w:r>
          </w:p>
        </w:tc>
      </w:tr>
      <w:tr w:rsidR="0053322F" w:rsidRPr="00975805" w14:paraId="65F2B7EA" w14:textId="77777777" w:rsidTr="0053322F">
        <w:trPr>
          <w:trHeight w:val="20"/>
        </w:trPr>
        <w:tc>
          <w:tcPr>
            <w:tcW w:w="0" w:type="auto"/>
          </w:tcPr>
          <w:p w14:paraId="27D06BDB" w14:textId="77777777" w:rsidR="0053322F" w:rsidRPr="00975805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975805">
              <w:rPr>
                <w:rFonts w:ascii="Arial" w:hAnsi="Arial" w:cs="Arial"/>
                <w:b/>
                <w:bCs/>
                <w:color w:val="000000" w:themeColor="text1"/>
              </w:rPr>
              <w:t>Vinič</w:t>
            </w:r>
            <w:proofErr w:type="spellEnd"/>
            <w:r w:rsidRPr="00975805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14:paraId="01C66D2E" w14:textId="77777777" w:rsidR="0053322F" w:rsidRPr="00CB510E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Aplikujte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na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začiatku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plnej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koreňovej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aktivity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a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pučania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každých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15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dní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až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do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zberu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>.</w:t>
            </w:r>
          </w:p>
          <w:p w14:paraId="34572F2A" w14:textId="77777777" w:rsidR="0053322F" w:rsidRPr="00CB510E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both"/>
              <w:rPr>
                <w:rFonts w:ascii="Arial" w:hAnsi="Arial" w:cs="Arial"/>
                <w:color w:val="000000" w:themeColor="text1"/>
              </w:rPr>
            </w:pPr>
            <w:r w:rsidRPr="00CB510E">
              <w:rPr>
                <w:rFonts w:ascii="Arial" w:hAnsi="Arial" w:cs="Arial"/>
                <w:color w:val="000000" w:themeColor="text1"/>
              </w:rPr>
              <w:t xml:space="preserve">Po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zbere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aplikujte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2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dávky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po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 xml:space="preserve"> 15 </w:t>
            </w:r>
            <w:proofErr w:type="spellStart"/>
            <w:r w:rsidRPr="00CB510E">
              <w:rPr>
                <w:rFonts w:ascii="Arial" w:hAnsi="Arial" w:cs="Arial"/>
                <w:color w:val="000000" w:themeColor="text1"/>
              </w:rPr>
              <w:t>dňoch</w:t>
            </w:r>
            <w:proofErr w:type="spellEnd"/>
            <w:r w:rsidRPr="00CB510E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14:paraId="0FB9339B" w14:textId="77777777" w:rsidR="0053322F" w:rsidRPr="00CB510E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CB510E">
              <w:rPr>
                <w:rFonts w:ascii="Arial" w:hAnsi="Arial" w:cs="Arial"/>
                <w:color w:val="000000" w:themeColor="text1"/>
              </w:rPr>
              <w:t>5</w:t>
            </w:r>
          </w:p>
          <w:p w14:paraId="4EFD8784" w14:textId="77777777" w:rsidR="0053322F" w:rsidRPr="00CB510E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F44B45B" w14:textId="77777777" w:rsidR="0053322F" w:rsidRPr="00CB510E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CB510E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0" w:type="auto"/>
            <w:vAlign w:val="center"/>
          </w:tcPr>
          <w:p w14:paraId="39C80C5B" w14:textId="77777777" w:rsidR="0053322F" w:rsidRPr="00CB510E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A8EDE4B" w14:textId="77777777" w:rsidR="0053322F" w:rsidRPr="00CB510E" w:rsidRDefault="0053322F" w:rsidP="0053322F">
            <w:pPr>
              <w:pStyle w:val="Encabezado"/>
              <w:tabs>
                <w:tab w:val="clear" w:pos="4252"/>
                <w:tab w:val="clear" w:pos="8504"/>
              </w:tabs>
              <w:spacing w:before="0"/>
              <w:jc w:val="center"/>
              <w:rPr>
                <w:rFonts w:ascii="Arial" w:hAnsi="Arial" w:cs="Arial"/>
                <w:color w:val="000000" w:themeColor="text1"/>
              </w:rPr>
            </w:pPr>
            <w:r w:rsidRPr="00CB510E">
              <w:rPr>
                <w:rFonts w:ascii="Arial" w:hAnsi="Arial" w:cs="Arial"/>
                <w:color w:val="000000" w:themeColor="text1"/>
              </w:rPr>
              <w:t>30-50</w:t>
            </w:r>
          </w:p>
        </w:tc>
      </w:tr>
    </w:tbl>
    <w:p w14:paraId="0F16E235" w14:textId="77777777" w:rsidR="002D4DBF" w:rsidRPr="00E75B44" w:rsidRDefault="002D4DBF" w:rsidP="002D4DBF">
      <w:pPr>
        <w:spacing w:before="0" w:line="240" w:lineRule="auto"/>
        <w:jc w:val="both"/>
        <w:rPr>
          <w:rFonts w:ascii="Arial" w:hAnsi="Arial" w:cs="Arial"/>
          <w:sz w:val="14"/>
          <w:szCs w:val="14"/>
          <w:lang w:val="pt-PT"/>
        </w:rPr>
      </w:pPr>
    </w:p>
    <w:p w14:paraId="7BF0BC1B" w14:textId="77777777" w:rsidR="002D4DBF" w:rsidRPr="00E75B44" w:rsidRDefault="002D4DBF" w:rsidP="002D4DBF">
      <w:pPr>
        <w:spacing w:before="0" w:line="240" w:lineRule="auto"/>
        <w:rPr>
          <w:rFonts w:ascii="Arial" w:hAnsi="Arial" w:cs="Arial"/>
          <w:b/>
          <w:bCs/>
          <w:sz w:val="14"/>
          <w:szCs w:val="14"/>
          <w:u w:val="single"/>
          <w:lang w:val="es-ES_tradnl"/>
        </w:rPr>
      </w:pPr>
      <w:r w:rsidRPr="00E75B44">
        <w:rPr>
          <w:rFonts w:ascii="Arial" w:hAnsi="Arial" w:cs="Arial"/>
          <w:b/>
          <w:bCs/>
          <w:sz w:val="14"/>
          <w:szCs w:val="14"/>
          <w:u w:val="single"/>
          <w:lang w:val="en-GB"/>
        </w:rPr>
        <w:t>OBSAH ŽIVÍN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9"/>
        <w:gridCol w:w="576"/>
      </w:tblGrid>
      <w:tr w:rsidR="002D4DBF" w:rsidRPr="00E75B44" w14:paraId="5B97F606" w14:textId="77777777" w:rsidTr="002D4DBF"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D6D4221" w14:textId="77777777" w:rsidR="002D4DBF" w:rsidRPr="00E75B44" w:rsidRDefault="00FF23EB" w:rsidP="0088701C">
            <w:pPr>
              <w:spacing w:before="0" w:line="240" w:lineRule="auto"/>
              <w:rPr>
                <w:rFonts w:ascii="Arial" w:hAnsi="Arial" w:cs="Arial"/>
                <w:sz w:val="14"/>
                <w:szCs w:val="14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es-ES_tradnl"/>
              </w:rPr>
              <w:t>O</w:t>
            </w:r>
            <w:r w:rsidR="002D4DBF" w:rsidRPr="00E75B44">
              <w:rPr>
                <w:rFonts w:ascii="Arial" w:hAnsi="Arial" w:cs="Arial"/>
                <w:sz w:val="14"/>
                <w:szCs w:val="14"/>
                <w:lang w:val="es-ES_tradnl"/>
              </w:rPr>
              <w:t>bsah</w:t>
            </w:r>
            <w:proofErr w:type="spellEnd"/>
            <w:r w:rsidR="002D4DBF" w:rsidRPr="00E75B44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="002D4DBF" w:rsidRPr="00E75B44">
              <w:rPr>
                <w:rFonts w:ascii="Arial" w:hAnsi="Arial" w:cs="Arial"/>
                <w:sz w:val="14"/>
                <w:szCs w:val="14"/>
                <w:lang w:val="es-ES_tradnl"/>
              </w:rPr>
              <w:t>humínových</w:t>
            </w:r>
            <w:proofErr w:type="spellEnd"/>
            <w:r w:rsidR="002D4DBF" w:rsidRPr="00E75B44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="002D4DBF" w:rsidRPr="00E75B44">
              <w:rPr>
                <w:rFonts w:ascii="Arial" w:hAnsi="Arial" w:cs="Arial"/>
                <w:sz w:val="14"/>
                <w:szCs w:val="14"/>
                <w:lang w:val="es-ES_tradnl"/>
              </w:rPr>
              <w:t>kyselín</w:t>
            </w:r>
            <w:proofErr w:type="spellEnd"/>
            <w:r w:rsidR="002D4DBF" w:rsidRPr="00E75B44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38EE29A" w14:textId="77777777" w:rsidR="002D4DBF" w:rsidRPr="00E75B44" w:rsidRDefault="002D4DBF" w:rsidP="0088701C">
            <w:pPr>
              <w:spacing w:before="0" w:line="240" w:lineRule="auto"/>
              <w:jc w:val="right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E75B44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25    % </w:t>
            </w:r>
          </w:p>
        </w:tc>
      </w:tr>
      <w:tr w:rsidR="002D4DBF" w:rsidRPr="00E75B44" w14:paraId="2F3F2A79" w14:textId="77777777" w:rsidTr="002D4DBF"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FC63A57" w14:textId="77777777" w:rsidR="002D4DBF" w:rsidRPr="00E75B44" w:rsidRDefault="00FF23EB" w:rsidP="0088701C">
            <w:pPr>
              <w:spacing w:before="0" w:line="240" w:lineRule="auto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proofErr w:type="spellStart"/>
            <w:r w:rsidRPr="00FF23EB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Obsah</w:t>
            </w:r>
            <w:proofErr w:type="spellEnd"/>
            <w:r w:rsidRPr="00FF23EB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 xml:space="preserve"> fulvo </w:t>
            </w:r>
            <w:proofErr w:type="spellStart"/>
            <w:r w:rsidRPr="00FF23EB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>kyselín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2B9069B" w14:textId="77777777" w:rsidR="002D4DBF" w:rsidRPr="00E75B44" w:rsidRDefault="002D4DBF" w:rsidP="0088701C">
            <w:pPr>
              <w:spacing w:before="0" w:line="240" w:lineRule="auto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</w:pPr>
            <w:r w:rsidRPr="00E75B44">
              <w:rPr>
                <w:rFonts w:ascii="Arial" w:hAnsi="Arial" w:cs="Arial"/>
                <w:b/>
                <w:bCs/>
                <w:sz w:val="14"/>
                <w:szCs w:val="14"/>
                <w:lang w:val="es-ES_tradnl"/>
              </w:rPr>
              <w:t xml:space="preserve">25    % </w:t>
            </w:r>
          </w:p>
        </w:tc>
      </w:tr>
      <w:tr w:rsidR="002D4DBF" w:rsidRPr="00E75B44" w14:paraId="69363644" w14:textId="77777777" w:rsidTr="002D4DBF">
        <w:tc>
          <w:tcPr>
            <w:tcW w:w="0" w:type="auto"/>
            <w:tcBorders>
              <w:left w:val="nil"/>
              <w:right w:val="nil"/>
            </w:tcBorders>
          </w:tcPr>
          <w:p w14:paraId="254D2658" w14:textId="77777777" w:rsidR="002D4DBF" w:rsidRPr="00E75B44" w:rsidRDefault="002D4DBF" w:rsidP="0088701C">
            <w:pPr>
              <w:spacing w:before="0" w:line="240" w:lineRule="auto"/>
              <w:rPr>
                <w:rFonts w:ascii="Arial" w:hAnsi="Arial" w:cs="Arial"/>
                <w:sz w:val="14"/>
                <w:szCs w:val="14"/>
                <w:lang w:val="es-ES_tradnl"/>
              </w:rPr>
            </w:pPr>
            <w:proofErr w:type="spellStart"/>
            <w:r w:rsidRPr="00E75B44">
              <w:rPr>
                <w:rFonts w:ascii="Arial" w:hAnsi="Arial" w:cs="Arial"/>
                <w:sz w:val="14"/>
                <w:szCs w:val="14"/>
                <w:lang w:val="es-ES_tradnl"/>
              </w:rPr>
              <w:t>Celkový</w:t>
            </w:r>
            <w:proofErr w:type="spellEnd"/>
            <w:r w:rsidRPr="00E75B44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E75B44">
              <w:rPr>
                <w:rFonts w:ascii="Arial" w:hAnsi="Arial" w:cs="Arial"/>
                <w:sz w:val="14"/>
                <w:szCs w:val="14"/>
                <w:lang w:val="es-ES_tradnl"/>
              </w:rPr>
              <w:t>obsah</w:t>
            </w:r>
            <w:proofErr w:type="spellEnd"/>
            <w:r w:rsidRPr="00E75B44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E75B44">
              <w:rPr>
                <w:rFonts w:ascii="Arial" w:hAnsi="Arial" w:cs="Arial"/>
                <w:sz w:val="14"/>
                <w:szCs w:val="14"/>
                <w:lang w:val="es-ES_tradnl"/>
              </w:rPr>
              <w:t>dusíka</w:t>
            </w:r>
            <w:proofErr w:type="spellEnd"/>
            <w:r w:rsidRPr="00E75B44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(N)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BC4D543" w14:textId="77777777" w:rsidR="002D4DBF" w:rsidRPr="00E75B44" w:rsidRDefault="002D4DBF" w:rsidP="0088701C">
            <w:pPr>
              <w:spacing w:before="0" w:line="240" w:lineRule="auto"/>
              <w:jc w:val="right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E75B44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4,5   % </w:t>
            </w:r>
          </w:p>
        </w:tc>
      </w:tr>
      <w:tr w:rsidR="002D4DBF" w:rsidRPr="00E75B44" w14:paraId="66E02D25" w14:textId="77777777" w:rsidTr="002D4DBF">
        <w:tc>
          <w:tcPr>
            <w:tcW w:w="0" w:type="auto"/>
            <w:tcBorders>
              <w:left w:val="nil"/>
              <w:right w:val="nil"/>
            </w:tcBorders>
          </w:tcPr>
          <w:p w14:paraId="5FCCC11E" w14:textId="77777777" w:rsidR="002D4DBF" w:rsidRPr="00E75B44" w:rsidRDefault="002D4DBF" w:rsidP="0088701C">
            <w:pPr>
              <w:spacing w:before="0" w:line="240" w:lineRule="auto"/>
              <w:rPr>
                <w:rFonts w:ascii="Arial" w:hAnsi="Arial" w:cs="Arial"/>
                <w:sz w:val="14"/>
                <w:szCs w:val="14"/>
                <w:lang w:val="es-ES_tradnl"/>
              </w:rPr>
            </w:pPr>
            <w:proofErr w:type="spellStart"/>
            <w:r w:rsidRPr="00E75B44">
              <w:rPr>
                <w:rFonts w:ascii="Arial" w:hAnsi="Arial" w:cs="Arial"/>
                <w:sz w:val="14"/>
                <w:szCs w:val="14"/>
                <w:lang w:val="es-ES_tradnl"/>
              </w:rPr>
              <w:t>Celkový</w:t>
            </w:r>
            <w:proofErr w:type="spellEnd"/>
            <w:r w:rsidRPr="00E75B44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E75B44">
              <w:rPr>
                <w:rFonts w:ascii="Arial" w:hAnsi="Arial" w:cs="Arial"/>
                <w:sz w:val="14"/>
                <w:szCs w:val="14"/>
                <w:lang w:val="es-ES_tradnl"/>
              </w:rPr>
              <w:t>obsah</w:t>
            </w:r>
            <w:proofErr w:type="spellEnd"/>
            <w:r w:rsidRPr="00E75B44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E75B44">
              <w:rPr>
                <w:rFonts w:ascii="Arial" w:hAnsi="Arial" w:cs="Arial"/>
                <w:sz w:val="14"/>
                <w:szCs w:val="14"/>
                <w:lang w:val="es-ES_tradnl"/>
              </w:rPr>
              <w:t>fosforu</w:t>
            </w:r>
            <w:proofErr w:type="spellEnd"/>
            <w:r w:rsidRPr="00E75B44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(P</w:t>
            </w:r>
            <w:r w:rsidRPr="00E75B44">
              <w:rPr>
                <w:rFonts w:ascii="Arial" w:hAnsi="Arial" w:cs="Arial"/>
                <w:sz w:val="14"/>
                <w:szCs w:val="14"/>
                <w:vertAlign w:val="subscript"/>
                <w:lang w:val="es-ES_tradnl"/>
              </w:rPr>
              <w:t>2</w:t>
            </w:r>
            <w:r w:rsidRPr="00E75B44">
              <w:rPr>
                <w:rFonts w:ascii="Arial" w:hAnsi="Arial" w:cs="Arial"/>
                <w:sz w:val="14"/>
                <w:szCs w:val="14"/>
                <w:lang w:val="es-ES_tradnl"/>
              </w:rPr>
              <w:t>0</w:t>
            </w:r>
            <w:r w:rsidRPr="00E75B44">
              <w:rPr>
                <w:rFonts w:ascii="Arial" w:hAnsi="Arial" w:cs="Arial"/>
                <w:sz w:val="14"/>
                <w:szCs w:val="14"/>
                <w:vertAlign w:val="subscript"/>
                <w:lang w:val="es-ES_tradnl"/>
              </w:rPr>
              <w:t>5</w:t>
            </w:r>
            <w:r w:rsidRPr="00E75B44">
              <w:rPr>
                <w:rFonts w:ascii="Arial" w:hAnsi="Arial" w:cs="Arial"/>
                <w:sz w:val="14"/>
                <w:szCs w:val="14"/>
                <w:lang w:val="es-ES_tradn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D1983C0" w14:textId="77777777" w:rsidR="002D4DBF" w:rsidRPr="00E75B44" w:rsidRDefault="002D4DBF" w:rsidP="0088701C">
            <w:pPr>
              <w:spacing w:before="0" w:line="240" w:lineRule="auto"/>
              <w:jc w:val="right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E75B44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1,0   % </w:t>
            </w:r>
          </w:p>
        </w:tc>
      </w:tr>
      <w:tr w:rsidR="002D4DBF" w:rsidRPr="00E75B44" w14:paraId="7619CAFF" w14:textId="77777777" w:rsidTr="002D4DBF">
        <w:tc>
          <w:tcPr>
            <w:tcW w:w="0" w:type="auto"/>
            <w:tcBorders>
              <w:left w:val="nil"/>
              <w:right w:val="nil"/>
            </w:tcBorders>
          </w:tcPr>
          <w:p w14:paraId="4130E0D3" w14:textId="77777777" w:rsidR="002D4DBF" w:rsidRPr="00E75B44" w:rsidRDefault="002D4DBF" w:rsidP="0088701C">
            <w:pPr>
              <w:spacing w:before="0" w:line="240" w:lineRule="auto"/>
              <w:rPr>
                <w:rFonts w:ascii="Arial" w:hAnsi="Arial" w:cs="Arial"/>
                <w:sz w:val="14"/>
                <w:szCs w:val="14"/>
                <w:lang w:val="es-ES_tradnl"/>
              </w:rPr>
            </w:pPr>
            <w:proofErr w:type="spellStart"/>
            <w:r w:rsidRPr="00E75B44">
              <w:rPr>
                <w:rFonts w:ascii="Arial" w:hAnsi="Arial" w:cs="Arial"/>
                <w:sz w:val="14"/>
                <w:szCs w:val="14"/>
                <w:lang w:val="es-ES_tradnl"/>
              </w:rPr>
              <w:t>Celkový</w:t>
            </w:r>
            <w:proofErr w:type="spellEnd"/>
            <w:r w:rsidRPr="00E75B44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E75B44">
              <w:rPr>
                <w:rFonts w:ascii="Arial" w:hAnsi="Arial" w:cs="Arial"/>
                <w:sz w:val="14"/>
                <w:szCs w:val="14"/>
                <w:lang w:val="es-ES_tradnl"/>
              </w:rPr>
              <w:t>obsah</w:t>
            </w:r>
            <w:proofErr w:type="spellEnd"/>
            <w:r w:rsidRPr="00E75B44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E75B44">
              <w:rPr>
                <w:rFonts w:ascii="Arial" w:hAnsi="Arial" w:cs="Arial"/>
                <w:sz w:val="14"/>
                <w:szCs w:val="14"/>
                <w:lang w:val="es-ES_tradnl"/>
              </w:rPr>
              <w:t>draslíka</w:t>
            </w:r>
            <w:proofErr w:type="spellEnd"/>
            <w:r w:rsidRPr="00E75B44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(K</w:t>
            </w:r>
            <w:r w:rsidRPr="00E75B44">
              <w:rPr>
                <w:rFonts w:ascii="Arial" w:hAnsi="Arial" w:cs="Arial"/>
                <w:sz w:val="14"/>
                <w:szCs w:val="14"/>
                <w:vertAlign w:val="subscript"/>
                <w:lang w:val="es-ES_tradnl"/>
              </w:rPr>
              <w:t>2</w:t>
            </w:r>
            <w:r w:rsidRPr="00E75B44">
              <w:rPr>
                <w:rFonts w:ascii="Arial" w:hAnsi="Arial" w:cs="Arial"/>
                <w:sz w:val="14"/>
                <w:szCs w:val="14"/>
                <w:lang w:val="es-ES_tradnl"/>
              </w:rPr>
              <w:t>O)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B2DC636" w14:textId="77777777" w:rsidR="002D4DBF" w:rsidRPr="00E75B44" w:rsidRDefault="002D4DBF" w:rsidP="0088701C">
            <w:pPr>
              <w:spacing w:before="0" w:line="240" w:lineRule="auto"/>
              <w:jc w:val="right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E75B44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1,0   % </w:t>
            </w:r>
          </w:p>
        </w:tc>
      </w:tr>
      <w:tr w:rsidR="002D4DBF" w:rsidRPr="00E75B44" w14:paraId="00525968" w14:textId="77777777" w:rsidTr="002D4DBF">
        <w:tc>
          <w:tcPr>
            <w:tcW w:w="0" w:type="auto"/>
            <w:tcBorders>
              <w:left w:val="nil"/>
              <w:right w:val="nil"/>
            </w:tcBorders>
          </w:tcPr>
          <w:p w14:paraId="568DA07B" w14:textId="77777777" w:rsidR="002D4DBF" w:rsidRPr="00E75B44" w:rsidRDefault="002D4DBF" w:rsidP="0088701C">
            <w:pPr>
              <w:spacing w:before="0" w:line="240" w:lineRule="auto"/>
              <w:rPr>
                <w:rFonts w:ascii="Arial" w:hAnsi="Arial" w:cs="Arial"/>
                <w:sz w:val="14"/>
                <w:szCs w:val="14"/>
                <w:lang w:val="es-ES_tradnl"/>
              </w:rPr>
            </w:pPr>
            <w:proofErr w:type="spellStart"/>
            <w:r w:rsidRPr="00E75B44">
              <w:rPr>
                <w:rFonts w:ascii="Arial" w:hAnsi="Arial" w:cs="Arial"/>
                <w:sz w:val="14"/>
                <w:szCs w:val="14"/>
                <w:lang w:val="es-ES_tradnl"/>
              </w:rPr>
              <w:t>Celkový</w:t>
            </w:r>
            <w:proofErr w:type="spellEnd"/>
            <w:r w:rsidRPr="00E75B44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E75B44">
              <w:rPr>
                <w:rFonts w:ascii="Arial" w:hAnsi="Arial" w:cs="Arial"/>
                <w:sz w:val="14"/>
                <w:szCs w:val="14"/>
                <w:lang w:val="es-ES_tradnl"/>
              </w:rPr>
              <w:t>obsah</w:t>
            </w:r>
            <w:proofErr w:type="spellEnd"/>
            <w:r w:rsidRPr="00E75B44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E75B44">
              <w:rPr>
                <w:rFonts w:ascii="Arial" w:hAnsi="Arial" w:cs="Arial"/>
                <w:sz w:val="14"/>
                <w:szCs w:val="14"/>
                <w:lang w:val="es-ES_tradnl"/>
              </w:rPr>
              <w:t>organických</w:t>
            </w:r>
            <w:proofErr w:type="spellEnd"/>
            <w:r w:rsidRPr="00E75B44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</w:t>
            </w:r>
            <w:proofErr w:type="spellStart"/>
            <w:r w:rsidRPr="00E75B44">
              <w:rPr>
                <w:rFonts w:ascii="Arial" w:hAnsi="Arial" w:cs="Arial"/>
                <w:sz w:val="14"/>
                <w:szCs w:val="14"/>
                <w:lang w:val="es-ES_tradnl"/>
              </w:rPr>
              <w:t>látok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25274AA" w14:textId="77777777" w:rsidR="002D4DBF" w:rsidRPr="00E75B44" w:rsidRDefault="002D4DBF" w:rsidP="0088701C">
            <w:pPr>
              <w:spacing w:before="0" w:line="240" w:lineRule="auto"/>
              <w:jc w:val="right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E75B44">
              <w:rPr>
                <w:rFonts w:ascii="Arial" w:hAnsi="Arial" w:cs="Arial"/>
                <w:sz w:val="14"/>
                <w:szCs w:val="14"/>
                <w:lang w:val="en-GB"/>
              </w:rPr>
              <w:t xml:space="preserve">45,0 % </w:t>
            </w:r>
          </w:p>
        </w:tc>
      </w:tr>
    </w:tbl>
    <w:p w14:paraId="723C8E5F" w14:textId="77777777" w:rsidR="002D4DBF" w:rsidRPr="00E75B44" w:rsidRDefault="002D4DBF" w:rsidP="002D4DBF">
      <w:pPr>
        <w:spacing w:before="0" w:line="240" w:lineRule="auto"/>
        <w:rPr>
          <w:rFonts w:ascii="Arial" w:hAnsi="Arial" w:cs="Arial"/>
          <w:sz w:val="14"/>
          <w:szCs w:val="14"/>
          <w:lang w:val="es-ES_tradnl"/>
        </w:rPr>
      </w:pPr>
    </w:p>
    <w:p w14:paraId="182EB712" w14:textId="77777777" w:rsidR="003F4FA7" w:rsidRPr="003F4FA7" w:rsidRDefault="003F4FA7" w:rsidP="003F4FA7">
      <w:pPr>
        <w:spacing w:before="0" w:line="240" w:lineRule="auto"/>
        <w:rPr>
          <w:rFonts w:ascii="Arial" w:hAnsi="Arial" w:cs="Arial"/>
          <w:b/>
          <w:sz w:val="14"/>
          <w:szCs w:val="14"/>
          <w:u w:val="single"/>
        </w:rPr>
      </w:pPr>
      <w:bookmarkStart w:id="1" w:name="_Hlk530064527"/>
      <w:r w:rsidRPr="003F4FA7">
        <w:rPr>
          <w:rFonts w:ascii="Arial" w:hAnsi="Arial" w:cs="Arial"/>
          <w:b/>
          <w:sz w:val="14"/>
          <w:szCs w:val="14"/>
          <w:u w:val="single"/>
        </w:rPr>
        <w:t>OBSAH RIZIKOVÝCH LÁTOK</w:t>
      </w:r>
    </w:p>
    <w:p w14:paraId="5331E642" w14:textId="77777777" w:rsidR="003F4FA7" w:rsidRPr="003F4FA7" w:rsidRDefault="003F4FA7" w:rsidP="003F4FA7">
      <w:pPr>
        <w:pStyle w:val="Encabezado"/>
        <w:tabs>
          <w:tab w:val="clear" w:pos="4252"/>
          <w:tab w:val="clear" w:pos="8504"/>
        </w:tabs>
        <w:spacing w:before="0"/>
        <w:jc w:val="both"/>
        <w:rPr>
          <w:rFonts w:ascii="Arial" w:hAnsi="Arial" w:cs="Arial"/>
          <w:sz w:val="14"/>
          <w:szCs w:val="14"/>
        </w:rPr>
      </w:pPr>
      <w:proofErr w:type="spellStart"/>
      <w:r w:rsidRPr="003F4FA7">
        <w:rPr>
          <w:rFonts w:ascii="Arial" w:hAnsi="Arial" w:cs="Arial"/>
          <w:sz w:val="14"/>
          <w:szCs w:val="14"/>
        </w:rPr>
        <w:t>Obsah</w:t>
      </w:r>
      <w:proofErr w:type="spellEnd"/>
      <w:r w:rsidRPr="003F4FA7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F4FA7">
        <w:rPr>
          <w:rFonts w:ascii="Arial" w:hAnsi="Arial" w:cs="Arial"/>
          <w:sz w:val="14"/>
          <w:szCs w:val="14"/>
        </w:rPr>
        <w:t>rizikových</w:t>
      </w:r>
      <w:proofErr w:type="spellEnd"/>
      <w:r w:rsidRPr="003F4FA7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F4FA7">
        <w:rPr>
          <w:rFonts w:ascii="Arial" w:hAnsi="Arial" w:cs="Arial"/>
          <w:sz w:val="14"/>
          <w:szCs w:val="14"/>
        </w:rPr>
        <w:t>prvkov</w:t>
      </w:r>
      <w:proofErr w:type="spellEnd"/>
      <w:r w:rsidRPr="003F4FA7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F4FA7">
        <w:rPr>
          <w:rFonts w:ascii="Arial" w:hAnsi="Arial" w:cs="Arial"/>
          <w:sz w:val="14"/>
          <w:szCs w:val="14"/>
        </w:rPr>
        <w:t>nepresahuje</w:t>
      </w:r>
      <w:proofErr w:type="spellEnd"/>
      <w:r w:rsidRPr="003F4FA7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F4FA7">
        <w:rPr>
          <w:rFonts w:ascii="Arial" w:hAnsi="Arial" w:cs="Arial"/>
          <w:sz w:val="14"/>
          <w:szCs w:val="14"/>
        </w:rPr>
        <w:t>zákonom</w:t>
      </w:r>
      <w:proofErr w:type="spellEnd"/>
      <w:r w:rsidRPr="003F4FA7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F4FA7">
        <w:rPr>
          <w:rFonts w:ascii="Arial" w:hAnsi="Arial" w:cs="Arial"/>
          <w:sz w:val="14"/>
          <w:szCs w:val="14"/>
        </w:rPr>
        <w:t>stanovené</w:t>
      </w:r>
      <w:proofErr w:type="spellEnd"/>
      <w:r w:rsidRPr="003F4FA7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F4FA7">
        <w:rPr>
          <w:rFonts w:ascii="Arial" w:hAnsi="Arial" w:cs="Arial"/>
          <w:sz w:val="14"/>
          <w:szCs w:val="14"/>
        </w:rPr>
        <w:t>limity</w:t>
      </w:r>
      <w:proofErr w:type="spellEnd"/>
      <w:r w:rsidRPr="003F4FA7">
        <w:rPr>
          <w:rFonts w:ascii="Arial" w:hAnsi="Arial" w:cs="Arial"/>
          <w:sz w:val="14"/>
          <w:szCs w:val="14"/>
        </w:rPr>
        <w:t xml:space="preserve"> v mg/kg pre </w:t>
      </w:r>
      <w:proofErr w:type="spellStart"/>
      <w:r w:rsidRPr="003F4FA7">
        <w:rPr>
          <w:rFonts w:ascii="Arial" w:hAnsi="Arial" w:cs="Arial"/>
          <w:sz w:val="14"/>
          <w:szCs w:val="14"/>
        </w:rPr>
        <w:t>hnojivá</w:t>
      </w:r>
      <w:proofErr w:type="spellEnd"/>
      <w:r w:rsidRPr="003F4FA7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F4FA7">
        <w:rPr>
          <w:rFonts w:ascii="Arial" w:hAnsi="Arial" w:cs="Arial"/>
          <w:sz w:val="14"/>
          <w:szCs w:val="14"/>
        </w:rPr>
        <w:t>platné</w:t>
      </w:r>
      <w:proofErr w:type="spellEnd"/>
      <w:r w:rsidRPr="003F4FA7">
        <w:rPr>
          <w:rFonts w:ascii="Arial" w:hAnsi="Arial" w:cs="Arial"/>
          <w:sz w:val="14"/>
          <w:szCs w:val="14"/>
        </w:rPr>
        <w:t xml:space="preserve"> v </w:t>
      </w:r>
      <w:proofErr w:type="spellStart"/>
      <w:r w:rsidRPr="003F4FA7">
        <w:rPr>
          <w:rFonts w:ascii="Arial" w:hAnsi="Arial" w:cs="Arial"/>
          <w:sz w:val="14"/>
          <w:szCs w:val="14"/>
        </w:rPr>
        <w:t>Slovenskej</w:t>
      </w:r>
      <w:proofErr w:type="spellEnd"/>
      <w:r w:rsidRPr="003F4FA7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F4FA7">
        <w:rPr>
          <w:rFonts w:ascii="Arial" w:hAnsi="Arial" w:cs="Arial"/>
          <w:sz w:val="14"/>
          <w:szCs w:val="14"/>
        </w:rPr>
        <w:t>republike</w:t>
      </w:r>
      <w:proofErr w:type="spellEnd"/>
      <w:r w:rsidRPr="003F4FA7">
        <w:rPr>
          <w:rFonts w:ascii="Arial" w:hAnsi="Arial" w:cs="Arial"/>
          <w:sz w:val="14"/>
          <w:szCs w:val="14"/>
        </w:rPr>
        <w:t>.</w:t>
      </w:r>
    </w:p>
    <w:p w14:paraId="3C5B5F13" w14:textId="77777777" w:rsidR="002D4DBF" w:rsidRPr="00E75B44" w:rsidRDefault="003F4FA7" w:rsidP="002D4DBF">
      <w:pPr>
        <w:pStyle w:val="Encabezado"/>
        <w:tabs>
          <w:tab w:val="clear" w:pos="4252"/>
          <w:tab w:val="clear" w:pos="8504"/>
        </w:tabs>
        <w:spacing w:before="0"/>
        <w:jc w:val="both"/>
        <w:rPr>
          <w:rFonts w:ascii="Arial" w:hAnsi="Arial" w:cs="Arial"/>
          <w:sz w:val="14"/>
          <w:szCs w:val="14"/>
        </w:rPr>
      </w:pPr>
      <w:r w:rsidRPr="003F4FA7">
        <w:rPr>
          <w:rFonts w:ascii="Arial" w:hAnsi="Arial" w:cs="Arial"/>
          <w:sz w:val="14"/>
          <w:szCs w:val="14"/>
          <w:lang w:val="sk-SK"/>
        </w:rPr>
        <w:t>Zoznam vzájomne uznaných hnojív pod číslom</w:t>
      </w:r>
      <w:r>
        <w:rPr>
          <w:rFonts w:ascii="Arial" w:hAnsi="Arial" w:cs="Arial"/>
          <w:sz w:val="14"/>
          <w:szCs w:val="14"/>
          <w:lang w:val="sk-SK"/>
        </w:rPr>
        <w:t xml:space="preserve"> </w:t>
      </w:r>
      <w:r w:rsidRPr="003F4FA7">
        <w:rPr>
          <w:rFonts w:ascii="Arial" w:hAnsi="Arial" w:cs="Arial"/>
          <w:sz w:val="14"/>
          <w:szCs w:val="14"/>
          <w:lang w:val="sk-SK"/>
        </w:rPr>
        <w:t>252</w:t>
      </w:r>
      <w:bookmarkEnd w:id="1"/>
      <w:r w:rsidR="002D4DBF" w:rsidRPr="00E75B44">
        <w:rPr>
          <w:rFonts w:ascii="Arial" w:hAnsi="Arial" w:cs="Arial"/>
          <w:sz w:val="14"/>
          <w:szCs w:val="14"/>
        </w:rPr>
        <w:t>.</w:t>
      </w:r>
    </w:p>
    <w:p w14:paraId="185B215D" w14:textId="77777777" w:rsidR="002D4DBF" w:rsidRPr="00E75B44" w:rsidRDefault="002D4DBF" w:rsidP="002D4DBF">
      <w:pPr>
        <w:pStyle w:val="Encabezado"/>
        <w:tabs>
          <w:tab w:val="clear" w:pos="4252"/>
          <w:tab w:val="clear" w:pos="8504"/>
        </w:tabs>
        <w:spacing w:before="0"/>
        <w:jc w:val="both"/>
        <w:rPr>
          <w:rFonts w:ascii="Arial" w:hAnsi="Arial" w:cs="Arial"/>
          <w:b/>
          <w:bCs/>
          <w:sz w:val="14"/>
          <w:szCs w:val="14"/>
          <w:u w:val="single"/>
        </w:rPr>
      </w:pPr>
    </w:p>
    <w:p w14:paraId="7B1BAEDE" w14:textId="77777777" w:rsidR="002D4DBF" w:rsidRPr="00E75B44" w:rsidRDefault="002D4DBF" w:rsidP="002D4DBF">
      <w:pPr>
        <w:pStyle w:val="Encabezado"/>
        <w:tabs>
          <w:tab w:val="clear" w:pos="4252"/>
          <w:tab w:val="clear" w:pos="8504"/>
        </w:tabs>
        <w:spacing w:before="0"/>
        <w:jc w:val="both"/>
        <w:rPr>
          <w:rFonts w:ascii="Arial" w:hAnsi="Arial" w:cs="Arial"/>
          <w:sz w:val="14"/>
          <w:szCs w:val="14"/>
        </w:rPr>
      </w:pPr>
      <w:r w:rsidRPr="00E75B44">
        <w:rPr>
          <w:rFonts w:ascii="Arial" w:hAnsi="Arial" w:cs="Arial"/>
          <w:b/>
          <w:bCs/>
          <w:sz w:val="14"/>
          <w:szCs w:val="14"/>
          <w:u w:val="single"/>
        </w:rPr>
        <w:t>BEZPEČNOSTNÉ POKYNY</w:t>
      </w:r>
    </w:p>
    <w:p w14:paraId="701082CA" w14:textId="77777777" w:rsidR="002D4DBF" w:rsidRPr="00E75B44" w:rsidRDefault="002D4DBF" w:rsidP="002D4DBF">
      <w:pPr>
        <w:spacing w:before="0" w:line="240" w:lineRule="auto"/>
        <w:jc w:val="both"/>
        <w:rPr>
          <w:rFonts w:ascii="Arial" w:hAnsi="Arial" w:cs="Arial"/>
          <w:sz w:val="14"/>
          <w:szCs w:val="14"/>
          <w:lang w:val="es-ES_tradnl"/>
        </w:rPr>
      </w:pPr>
      <w:r w:rsidRPr="00E75B44">
        <w:rPr>
          <w:rFonts w:ascii="Arial" w:hAnsi="Arial" w:cs="Arial"/>
          <w:sz w:val="14"/>
          <w:szCs w:val="14"/>
          <w:lang w:val="es-ES_tradnl"/>
        </w:rPr>
        <w:t xml:space="preserve">P102: </w:t>
      </w:r>
      <w:proofErr w:type="spellStart"/>
      <w:r w:rsidRPr="00E75B44">
        <w:rPr>
          <w:rFonts w:ascii="Arial" w:hAnsi="Arial" w:cs="Arial"/>
          <w:sz w:val="14"/>
          <w:szCs w:val="14"/>
          <w:lang w:val="es-ES_tradnl"/>
        </w:rPr>
        <w:t>Uchovávajte</w:t>
      </w:r>
      <w:proofErr w:type="spellEnd"/>
      <w:r w:rsidRPr="00E75B44">
        <w:rPr>
          <w:rFonts w:ascii="Arial" w:hAnsi="Arial" w:cs="Arial"/>
          <w:sz w:val="14"/>
          <w:szCs w:val="14"/>
          <w:lang w:val="es-ES_tradnl"/>
        </w:rPr>
        <w:t xml:space="preserve"> mimo </w:t>
      </w:r>
      <w:proofErr w:type="spellStart"/>
      <w:r w:rsidRPr="00E75B44">
        <w:rPr>
          <w:rFonts w:ascii="Arial" w:hAnsi="Arial" w:cs="Arial"/>
          <w:sz w:val="14"/>
          <w:szCs w:val="14"/>
          <w:lang w:val="es-ES_tradnl"/>
        </w:rPr>
        <w:t>dosahu</w:t>
      </w:r>
      <w:proofErr w:type="spellEnd"/>
      <w:r w:rsidRPr="00E75B44">
        <w:rPr>
          <w:rFonts w:ascii="Arial" w:hAnsi="Arial" w:cs="Arial"/>
          <w:sz w:val="14"/>
          <w:szCs w:val="14"/>
          <w:lang w:val="es-ES_tradnl"/>
        </w:rPr>
        <w:t xml:space="preserve"> </w:t>
      </w:r>
      <w:proofErr w:type="spellStart"/>
      <w:r w:rsidRPr="00E75B44">
        <w:rPr>
          <w:rFonts w:ascii="Arial" w:hAnsi="Arial" w:cs="Arial"/>
          <w:sz w:val="14"/>
          <w:szCs w:val="14"/>
          <w:lang w:val="es-ES_tradnl"/>
        </w:rPr>
        <w:t>detí</w:t>
      </w:r>
      <w:proofErr w:type="spellEnd"/>
      <w:r w:rsidRPr="00E75B44">
        <w:rPr>
          <w:rFonts w:ascii="Arial" w:hAnsi="Arial" w:cs="Arial"/>
          <w:sz w:val="14"/>
          <w:szCs w:val="14"/>
          <w:lang w:val="es-ES_tradnl"/>
        </w:rPr>
        <w:t>.</w:t>
      </w:r>
    </w:p>
    <w:p w14:paraId="4476813C" w14:textId="77777777" w:rsidR="002D4DBF" w:rsidRPr="00E75B44" w:rsidRDefault="002D4DBF" w:rsidP="002D4DBF">
      <w:pPr>
        <w:spacing w:before="0" w:line="240" w:lineRule="auto"/>
        <w:jc w:val="both"/>
        <w:rPr>
          <w:rFonts w:ascii="Arial" w:hAnsi="Arial" w:cs="Arial"/>
          <w:sz w:val="14"/>
          <w:szCs w:val="14"/>
          <w:lang w:val="pt-PT"/>
        </w:rPr>
      </w:pPr>
      <w:r w:rsidRPr="00E75B44">
        <w:rPr>
          <w:rFonts w:ascii="Arial" w:hAnsi="Arial" w:cs="Arial"/>
          <w:sz w:val="14"/>
          <w:szCs w:val="14"/>
          <w:lang w:val="es-ES_tradnl"/>
        </w:rPr>
        <w:t xml:space="preserve">P270: </w:t>
      </w:r>
      <w:proofErr w:type="spellStart"/>
      <w:r w:rsidRPr="00E75B44">
        <w:rPr>
          <w:rFonts w:ascii="Arial" w:hAnsi="Arial" w:cs="Arial"/>
          <w:sz w:val="14"/>
          <w:szCs w:val="14"/>
          <w:lang w:val="es-ES_tradnl"/>
        </w:rPr>
        <w:t>Pri</w:t>
      </w:r>
      <w:proofErr w:type="spellEnd"/>
      <w:r w:rsidRPr="00E75B44">
        <w:rPr>
          <w:rFonts w:ascii="Arial" w:hAnsi="Arial" w:cs="Arial"/>
          <w:sz w:val="14"/>
          <w:szCs w:val="14"/>
          <w:lang w:val="es-ES_tradnl"/>
        </w:rPr>
        <w:t xml:space="preserve"> </w:t>
      </w:r>
      <w:proofErr w:type="spellStart"/>
      <w:r w:rsidRPr="00E75B44">
        <w:rPr>
          <w:rFonts w:ascii="Arial" w:hAnsi="Arial" w:cs="Arial"/>
          <w:sz w:val="14"/>
          <w:szCs w:val="14"/>
          <w:lang w:val="es-ES_tradnl"/>
        </w:rPr>
        <w:t>používaní</w:t>
      </w:r>
      <w:proofErr w:type="spellEnd"/>
      <w:r w:rsidRPr="00E75B44">
        <w:rPr>
          <w:rFonts w:ascii="Arial" w:hAnsi="Arial" w:cs="Arial"/>
          <w:sz w:val="14"/>
          <w:szCs w:val="14"/>
          <w:lang w:val="es-ES_tradnl"/>
        </w:rPr>
        <w:t xml:space="preserve"> </w:t>
      </w:r>
      <w:proofErr w:type="spellStart"/>
      <w:r w:rsidRPr="00E75B44">
        <w:rPr>
          <w:rFonts w:ascii="Arial" w:hAnsi="Arial" w:cs="Arial"/>
          <w:sz w:val="14"/>
          <w:szCs w:val="14"/>
          <w:lang w:val="es-ES_tradnl"/>
        </w:rPr>
        <w:t>výrobku</w:t>
      </w:r>
      <w:proofErr w:type="spellEnd"/>
      <w:r w:rsidRPr="00E75B44">
        <w:rPr>
          <w:rFonts w:ascii="Arial" w:hAnsi="Arial" w:cs="Arial"/>
          <w:sz w:val="14"/>
          <w:szCs w:val="14"/>
          <w:lang w:val="es-ES_tradnl"/>
        </w:rPr>
        <w:t xml:space="preserve"> </w:t>
      </w:r>
      <w:proofErr w:type="spellStart"/>
      <w:r w:rsidRPr="00E75B44">
        <w:rPr>
          <w:rFonts w:ascii="Arial" w:hAnsi="Arial" w:cs="Arial"/>
          <w:sz w:val="14"/>
          <w:szCs w:val="14"/>
          <w:lang w:val="es-ES_tradnl"/>
        </w:rPr>
        <w:t>nejedzte</w:t>
      </w:r>
      <w:proofErr w:type="spellEnd"/>
      <w:r w:rsidRPr="00E75B44">
        <w:rPr>
          <w:rFonts w:ascii="Arial" w:hAnsi="Arial" w:cs="Arial"/>
          <w:sz w:val="14"/>
          <w:szCs w:val="14"/>
          <w:lang w:val="es-ES_tradnl"/>
        </w:rPr>
        <w:t xml:space="preserve">, </w:t>
      </w:r>
      <w:proofErr w:type="spellStart"/>
      <w:r w:rsidRPr="00E75B44">
        <w:rPr>
          <w:rFonts w:ascii="Arial" w:hAnsi="Arial" w:cs="Arial"/>
          <w:sz w:val="14"/>
          <w:szCs w:val="14"/>
          <w:lang w:val="es-ES_tradnl"/>
        </w:rPr>
        <w:t>nepite</w:t>
      </w:r>
      <w:proofErr w:type="spellEnd"/>
      <w:r w:rsidRPr="00E75B44">
        <w:rPr>
          <w:rFonts w:ascii="Arial" w:hAnsi="Arial" w:cs="Arial"/>
          <w:sz w:val="14"/>
          <w:szCs w:val="14"/>
          <w:lang w:val="es-ES_tradnl"/>
        </w:rPr>
        <w:t xml:space="preserve"> </w:t>
      </w:r>
      <w:proofErr w:type="spellStart"/>
      <w:r w:rsidRPr="00E75B44">
        <w:rPr>
          <w:rFonts w:ascii="Arial" w:hAnsi="Arial" w:cs="Arial"/>
          <w:sz w:val="14"/>
          <w:szCs w:val="14"/>
          <w:lang w:val="es-ES_tradnl"/>
        </w:rPr>
        <w:t>ani</w:t>
      </w:r>
      <w:proofErr w:type="spellEnd"/>
      <w:r w:rsidRPr="00E75B44">
        <w:rPr>
          <w:rFonts w:ascii="Arial" w:hAnsi="Arial" w:cs="Arial"/>
          <w:sz w:val="14"/>
          <w:szCs w:val="14"/>
          <w:lang w:val="es-ES_tradnl"/>
        </w:rPr>
        <w:t xml:space="preserve"> </w:t>
      </w:r>
      <w:proofErr w:type="spellStart"/>
      <w:r w:rsidRPr="00E75B44">
        <w:rPr>
          <w:rFonts w:ascii="Arial" w:hAnsi="Arial" w:cs="Arial"/>
          <w:sz w:val="14"/>
          <w:szCs w:val="14"/>
          <w:lang w:val="es-ES_tradnl"/>
        </w:rPr>
        <w:t>nefajčite</w:t>
      </w:r>
      <w:proofErr w:type="spellEnd"/>
      <w:r w:rsidRPr="00E75B44">
        <w:rPr>
          <w:rFonts w:ascii="Arial" w:hAnsi="Arial" w:cs="Arial"/>
          <w:sz w:val="14"/>
          <w:szCs w:val="14"/>
          <w:lang w:val="es-ES_tradnl"/>
        </w:rPr>
        <w:t>.</w:t>
      </w:r>
    </w:p>
    <w:p w14:paraId="1148AC66" w14:textId="77777777" w:rsidR="00694E8C" w:rsidRPr="00694E8C" w:rsidRDefault="00694E8C" w:rsidP="00694E8C">
      <w:pPr>
        <w:spacing w:before="0" w:line="240" w:lineRule="auto"/>
        <w:jc w:val="both"/>
        <w:rPr>
          <w:rFonts w:ascii="Arial" w:hAnsi="Arial" w:cs="Arial"/>
          <w:sz w:val="14"/>
          <w:szCs w:val="14"/>
          <w:lang w:val="pt-PT"/>
        </w:rPr>
      </w:pPr>
      <w:r w:rsidRPr="00694E8C">
        <w:rPr>
          <w:rFonts w:ascii="Arial" w:hAnsi="Arial" w:cs="Arial"/>
          <w:sz w:val="14"/>
          <w:szCs w:val="14"/>
          <w:lang w:val="pt-PT"/>
        </w:rPr>
        <w:t>EUH070</w:t>
      </w:r>
      <w:r>
        <w:rPr>
          <w:rFonts w:ascii="Arial" w:hAnsi="Arial" w:cs="Arial"/>
          <w:sz w:val="14"/>
          <w:szCs w:val="14"/>
          <w:lang w:val="pt-PT"/>
        </w:rPr>
        <w:t xml:space="preserve">: </w:t>
      </w:r>
      <w:r w:rsidRPr="00694E8C">
        <w:rPr>
          <w:rFonts w:ascii="Arial" w:hAnsi="Arial" w:cs="Arial"/>
          <w:sz w:val="14"/>
          <w:szCs w:val="14"/>
          <w:lang w:val="pt-PT"/>
        </w:rPr>
        <w:t>Toxické pri kontakte s očami.</w:t>
      </w:r>
    </w:p>
    <w:p w14:paraId="2C0A711D" w14:textId="77777777" w:rsidR="00694E8C" w:rsidRDefault="00694E8C" w:rsidP="00694E8C">
      <w:pPr>
        <w:spacing w:before="0" w:line="240" w:lineRule="auto"/>
        <w:jc w:val="both"/>
        <w:rPr>
          <w:rFonts w:ascii="Arial" w:hAnsi="Arial" w:cs="Arial"/>
          <w:sz w:val="14"/>
          <w:szCs w:val="14"/>
          <w:lang w:val="pt-PT"/>
        </w:rPr>
      </w:pPr>
      <w:r w:rsidRPr="00694E8C">
        <w:rPr>
          <w:rFonts w:ascii="Arial" w:hAnsi="Arial" w:cs="Arial"/>
          <w:sz w:val="14"/>
          <w:szCs w:val="14"/>
          <w:lang w:val="pt-PT"/>
        </w:rPr>
        <w:t>Len na odborné použitie.</w:t>
      </w:r>
    </w:p>
    <w:p w14:paraId="27A237E2" w14:textId="77777777" w:rsidR="002D4DBF" w:rsidRPr="00E75B44" w:rsidRDefault="002D4DBF" w:rsidP="002D4DBF">
      <w:pPr>
        <w:spacing w:before="0" w:line="240" w:lineRule="auto"/>
        <w:jc w:val="both"/>
        <w:rPr>
          <w:rFonts w:ascii="Arial" w:hAnsi="Arial" w:cs="Arial"/>
          <w:sz w:val="14"/>
          <w:szCs w:val="14"/>
          <w:lang w:val="pt-PT"/>
        </w:rPr>
      </w:pPr>
      <w:r w:rsidRPr="00E75B44">
        <w:rPr>
          <w:rFonts w:ascii="Arial" w:hAnsi="Arial" w:cs="Arial"/>
          <w:sz w:val="14"/>
          <w:szCs w:val="14"/>
          <w:lang w:val="pt-PT"/>
        </w:rPr>
        <w:t>Po vytvorení roztoku ihneď aplikujte, neskladujte.</w:t>
      </w:r>
    </w:p>
    <w:p w14:paraId="1546A47B" w14:textId="77777777" w:rsidR="002D4DBF" w:rsidRPr="00E75B44" w:rsidRDefault="002D4DBF" w:rsidP="002D4DBF">
      <w:pPr>
        <w:spacing w:before="0" w:line="240" w:lineRule="auto"/>
        <w:jc w:val="both"/>
        <w:rPr>
          <w:rFonts w:ascii="Arial" w:hAnsi="Arial" w:cs="Arial"/>
          <w:sz w:val="14"/>
          <w:szCs w:val="14"/>
          <w:lang w:val="pt-PT"/>
        </w:rPr>
      </w:pPr>
      <w:r w:rsidRPr="00E75B44">
        <w:rPr>
          <w:rFonts w:ascii="Arial" w:hAnsi="Arial" w:cs="Arial"/>
          <w:sz w:val="14"/>
          <w:szCs w:val="14"/>
          <w:lang w:val="pt-PT"/>
        </w:rPr>
        <w:t>Nevystavujte zvýšeným teplotám a chráňte pred priamym slnečným žiarením.</w:t>
      </w:r>
    </w:p>
    <w:p w14:paraId="5220D22F" w14:textId="77777777" w:rsidR="002D4DBF" w:rsidRPr="00E75B44" w:rsidRDefault="002D4DBF" w:rsidP="002D4DBF">
      <w:pPr>
        <w:spacing w:before="0" w:line="240" w:lineRule="auto"/>
        <w:jc w:val="both"/>
        <w:rPr>
          <w:rFonts w:ascii="Arial" w:hAnsi="Arial" w:cs="Arial"/>
          <w:sz w:val="14"/>
          <w:szCs w:val="14"/>
          <w:lang w:val="pt-PT"/>
        </w:rPr>
      </w:pPr>
      <w:r w:rsidRPr="00E75B44">
        <w:rPr>
          <w:rFonts w:ascii="Arial" w:hAnsi="Arial" w:cs="Arial"/>
          <w:sz w:val="14"/>
          <w:szCs w:val="14"/>
          <w:lang w:val="pt-PT"/>
        </w:rPr>
        <w:t>Hnojivo sa môže kombinovať s väčšinou bežne používaných prípravkov.</w:t>
      </w:r>
    </w:p>
    <w:p w14:paraId="502C2433" w14:textId="77777777" w:rsidR="002D4DBF" w:rsidRPr="00E75B44" w:rsidRDefault="002D4DBF" w:rsidP="002D4DBF">
      <w:pPr>
        <w:spacing w:before="0" w:line="240" w:lineRule="auto"/>
        <w:jc w:val="both"/>
        <w:rPr>
          <w:rFonts w:ascii="Arial" w:hAnsi="Arial" w:cs="Arial"/>
          <w:sz w:val="14"/>
          <w:szCs w:val="14"/>
          <w:lang w:val="pt-PT"/>
        </w:rPr>
      </w:pPr>
      <w:r w:rsidRPr="00E75B44">
        <w:rPr>
          <w:rFonts w:ascii="Arial" w:hAnsi="Arial" w:cs="Arial"/>
          <w:sz w:val="14"/>
          <w:szCs w:val="14"/>
          <w:lang w:val="pt-PT"/>
        </w:rPr>
        <w:t>Vždy sa odporúča urobiť skúšku kompatibility.</w:t>
      </w:r>
    </w:p>
    <w:p w14:paraId="48758B2C" w14:textId="77777777" w:rsidR="002D4DBF" w:rsidRPr="00E75B44" w:rsidRDefault="002D4DBF" w:rsidP="002D4DBF">
      <w:pPr>
        <w:spacing w:before="0" w:line="240" w:lineRule="auto"/>
        <w:jc w:val="both"/>
        <w:rPr>
          <w:rFonts w:ascii="Arial" w:hAnsi="Arial" w:cs="Arial"/>
          <w:sz w:val="14"/>
          <w:szCs w:val="14"/>
          <w:lang w:val="pt-PT"/>
        </w:rPr>
      </w:pPr>
      <w:r w:rsidRPr="00E75B44">
        <w:rPr>
          <w:rFonts w:ascii="Arial" w:hAnsi="Arial" w:cs="Arial"/>
          <w:sz w:val="14"/>
          <w:szCs w:val="14"/>
          <w:lang w:val="pt-PT"/>
        </w:rPr>
        <w:t>Hnojivo skladujte pri teplote 5 až 55 °C</w:t>
      </w:r>
    </w:p>
    <w:p w14:paraId="6068FE3C" w14:textId="77777777" w:rsidR="002D4DBF" w:rsidRPr="00E75B44" w:rsidRDefault="002D4DBF" w:rsidP="002D4DBF">
      <w:pPr>
        <w:spacing w:before="0" w:line="240" w:lineRule="auto"/>
        <w:jc w:val="both"/>
        <w:rPr>
          <w:rFonts w:ascii="Arial" w:hAnsi="Arial" w:cs="Arial"/>
          <w:sz w:val="14"/>
          <w:szCs w:val="14"/>
          <w:lang w:val="pt-PT"/>
        </w:rPr>
      </w:pPr>
    </w:p>
    <w:p w14:paraId="36EE292D" w14:textId="77777777" w:rsidR="002D4DBF" w:rsidRPr="00E75B44" w:rsidRDefault="002D4DBF" w:rsidP="002D4DBF">
      <w:pPr>
        <w:spacing w:before="0" w:line="240" w:lineRule="auto"/>
        <w:jc w:val="both"/>
        <w:rPr>
          <w:rFonts w:ascii="Arial" w:hAnsi="Arial" w:cs="Arial"/>
          <w:sz w:val="14"/>
          <w:szCs w:val="14"/>
          <w:lang w:val="pt-PT"/>
        </w:rPr>
      </w:pPr>
      <w:r w:rsidRPr="00E75B44">
        <w:rPr>
          <w:rFonts w:ascii="Arial" w:hAnsi="Arial" w:cs="Arial"/>
          <w:b/>
          <w:bCs/>
          <w:sz w:val="14"/>
          <w:szCs w:val="14"/>
          <w:u w:val="single"/>
          <w:lang w:val="pt-PT"/>
        </w:rPr>
        <w:t>UPOZORNENIE</w:t>
      </w:r>
    </w:p>
    <w:p w14:paraId="69AE73F8" w14:textId="77777777" w:rsidR="002D4DBF" w:rsidRPr="00E75B44" w:rsidRDefault="002D4DBF" w:rsidP="002D4DBF">
      <w:pPr>
        <w:spacing w:before="0" w:line="240" w:lineRule="auto"/>
        <w:jc w:val="both"/>
        <w:rPr>
          <w:rFonts w:ascii="Arial" w:hAnsi="Arial" w:cs="Arial"/>
          <w:sz w:val="14"/>
          <w:szCs w:val="14"/>
          <w:lang w:val="pt-PT"/>
        </w:rPr>
      </w:pPr>
      <w:r w:rsidRPr="00E75B44">
        <w:rPr>
          <w:rFonts w:ascii="Arial" w:hAnsi="Arial" w:cs="Arial"/>
          <w:sz w:val="14"/>
          <w:szCs w:val="14"/>
          <w:lang w:val="pt-PT"/>
        </w:rPr>
        <w:t>Pred použitím prípravku si pozorne prečítajte všetky inštrukcie.</w:t>
      </w:r>
    </w:p>
    <w:p w14:paraId="64A3DC04" w14:textId="77777777" w:rsidR="002D4DBF" w:rsidRPr="00E75B44" w:rsidRDefault="002D4DBF" w:rsidP="002D4DBF">
      <w:pPr>
        <w:spacing w:before="0" w:line="240" w:lineRule="auto"/>
        <w:jc w:val="both"/>
        <w:rPr>
          <w:rFonts w:ascii="Arial" w:hAnsi="Arial" w:cs="Arial"/>
          <w:sz w:val="14"/>
          <w:szCs w:val="14"/>
          <w:lang w:val="pt-PT"/>
        </w:rPr>
      </w:pPr>
      <w:r w:rsidRPr="00E75B44">
        <w:rPr>
          <w:rFonts w:ascii="Arial" w:hAnsi="Arial" w:cs="Arial"/>
          <w:sz w:val="14"/>
          <w:szCs w:val="14"/>
          <w:lang w:val="pt-PT"/>
        </w:rPr>
        <w:t>V prípade nejasností kontaktujte svojho distribútora.</w:t>
      </w:r>
    </w:p>
    <w:p w14:paraId="7D3C6702" w14:textId="77777777" w:rsidR="002D4DBF" w:rsidRPr="00E75B44" w:rsidRDefault="002D4DBF" w:rsidP="002D4DBF">
      <w:pPr>
        <w:spacing w:before="0" w:line="240" w:lineRule="auto"/>
        <w:jc w:val="both"/>
        <w:rPr>
          <w:rFonts w:ascii="Arial" w:hAnsi="Arial" w:cs="Arial"/>
          <w:sz w:val="14"/>
          <w:szCs w:val="14"/>
          <w:lang w:val="pt-PT"/>
        </w:rPr>
      </w:pPr>
      <w:r w:rsidRPr="00E75B44">
        <w:rPr>
          <w:rFonts w:ascii="Arial" w:hAnsi="Arial" w:cs="Arial"/>
          <w:sz w:val="14"/>
          <w:szCs w:val="14"/>
          <w:lang w:val="pt-PT"/>
        </w:rPr>
        <w:t>Spoločnosť nie je zodpovedná za nesprávne použitie prípravku.</w:t>
      </w:r>
      <w:bookmarkEnd w:id="0"/>
    </w:p>
    <w:p w14:paraId="1148A49A" w14:textId="77777777" w:rsidR="002D4DBF" w:rsidRPr="00E75B44" w:rsidRDefault="002D4DBF" w:rsidP="002D4DBF">
      <w:pPr>
        <w:spacing w:before="0" w:line="240" w:lineRule="auto"/>
        <w:rPr>
          <w:rFonts w:ascii="Arial" w:hAnsi="Arial" w:cs="Arial"/>
          <w:sz w:val="14"/>
          <w:szCs w:val="14"/>
          <w:lang w:val="pt-PT"/>
        </w:rPr>
      </w:pPr>
    </w:p>
    <w:p w14:paraId="2ADF5893" w14:textId="77777777" w:rsidR="008B5094" w:rsidRPr="00780A63" w:rsidRDefault="008B5094" w:rsidP="00780A63">
      <w:pPr>
        <w:spacing w:before="0" w:line="240" w:lineRule="auto"/>
        <w:contextualSpacing/>
        <w:jc w:val="both"/>
        <w:rPr>
          <w:rFonts w:ascii="Arial" w:hAnsi="Arial" w:cs="Arial"/>
          <w:sz w:val="14"/>
          <w:szCs w:val="14"/>
          <w:lang w:val="pt-PT"/>
        </w:rPr>
      </w:pPr>
    </w:p>
    <w:p w14:paraId="5555D4D2" w14:textId="77777777" w:rsidR="008B5094" w:rsidRPr="000248F8" w:rsidRDefault="008B5094" w:rsidP="00780A63">
      <w:pPr>
        <w:spacing w:before="0" w:line="240" w:lineRule="auto"/>
        <w:rPr>
          <w:sz w:val="14"/>
          <w:szCs w:val="14"/>
          <w:lang w:val="pt-PT"/>
        </w:rPr>
      </w:pPr>
    </w:p>
    <w:p w14:paraId="58D258D3" w14:textId="77777777" w:rsidR="00CC5E9C" w:rsidRPr="00F615CD" w:rsidRDefault="00CC5E9C" w:rsidP="00780A63">
      <w:pPr>
        <w:spacing w:before="0" w:line="240" w:lineRule="auto"/>
        <w:jc w:val="both"/>
        <w:rPr>
          <w:rFonts w:asciiTheme="minorBidi" w:hAnsiTheme="minorBidi" w:cstheme="minorBidi"/>
          <w:lang w:val="pt-PT"/>
        </w:rPr>
      </w:pPr>
    </w:p>
    <w:p w14:paraId="18A67D02" w14:textId="41902A71" w:rsidR="00D90EDE" w:rsidRPr="00D55D31" w:rsidRDefault="00BA7B12" w:rsidP="00780A63">
      <w:pPr>
        <w:spacing w:before="0" w:line="240" w:lineRule="auto"/>
        <w:jc w:val="both"/>
        <w:rPr>
          <w:rFonts w:asciiTheme="minorBidi" w:hAnsiTheme="minorBidi" w:cstheme="minorBidi"/>
          <w:lang w:val="ru-RU"/>
        </w:rPr>
      </w:pPr>
      <w:r>
        <w:rPr>
          <w:rFonts w:ascii="Arial" w:hAnsi="Arial" w:cs="Arial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2F74E933" wp14:editId="27BABA77">
                <wp:simplePos x="0" y="0"/>
                <wp:positionH relativeFrom="column">
                  <wp:posOffset>-92075</wp:posOffset>
                </wp:positionH>
                <wp:positionV relativeFrom="page">
                  <wp:posOffset>4683125</wp:posOffset>
                </wp:positionV>
                <wp:extent cx="1751330" cy="695960"/>
                <wp:effectExtent l="0" t="0" r="4445" b="2540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25717" w14:textId="77777777" w:rsidR="002D4DBF" w:rsidRPr="00D572CA" w:rsidRDefault="002D4DBF" w:rsidP="002D4DBF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Číslo šarže: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 *********</w:t>
                            </w:r>
                          </w:p>
                          <w:p w14:paraId="5CD3D369" w14:textId="77777777" w:rsidR="002D4DBF" w:rsidRPr="00D572CA" w:rsidRDefault="002D4DBF" w:rsidP="002D4DBF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výroby: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45625CFA" w14:textId="77777777" w:rsidR="002D4DBF" w:rsidRPr="00D572CA" w:rsidRDefault="002D4DBF" w:rsidP="002D4DBF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spotreby: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6995C9FF" w14:textId="77777777" w:rsidR="002D4DBF" w:rsidRPr="00975805" w:rsidRDefault="002D4DBF" w:rsidP="002D4DBF">
                            <w:pPr>
                              <w:spacing w:before="0" w:line="240" w:lineRule="auto"/>
                              <w:rPr>
                                <w:szCs w:val="14"/>
                                <w:lang w:val="en-US"/>
                              </w:rPr>
                            </w:pPr>
                          </w:p>
                          <w:p w14:paraId="32731A0C" w14:textId="77777777" w:rsidR="002D4DBF" w:rsidRPr="00170457" w:rsidRDefault="002D4DBF" w:rsidP="002D4DBF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lang w:val="pl-PL"/>
                              </w:rPr>
                            </w:pP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Ref: XA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0101SK10SLO</w:t>
                            </w: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1</w:t>
                            </w:r>
                          </w:p>
                          <w:p w14:paraId="04BB131B" w14:textId="77777777" w:rsidR="008B5094" w:rsidRPr="002D4DBF" w:rsidRDefault="008B5094" w:rsidP="002D4DBF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4E933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-7.25pt;margin-top:368.75pt;width:137.9pt;height:54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" filled="f" stroked="f">
                <v:textbox style="mso-fit-shape-to-text:t">
                  <w:txbxContent>
                    <w:p w14:paraId="08025717" w14:textId="77777777" w:rsidR="002D4DBF" w:rsidRPr="00D572CA" w:rsidRDefault="002D4DBF" w:rsidP="002D4DBF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Číslo šarže: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 *********</w:t>
                      </w:r>
                    </w:p>
                    <w:p w14:paraId="5CD3D369" w14:textId="77777777" w:rsidR="002D4DBF" w:rsidRPr="00D572CA" w:rsidRDefault="002D4DBF" w:rsidP="002D4DBF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výroby: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45625CFA" w14:textId="77777777" w:rsidR="002D4DBF" w:rsidRPr="00D572CA" w:rsidRDefault="002D4DBF" w:rsidP="002D4DBF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spotreby: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6995C9FF" w14:textId="77777777" w:rsidR="002D4DBF" w:rsidRPr="00975805" w:rsidRDefault="002D4DBF" w:rsidP="002D4DBF">
                      <w:pPr>
                        <w:spacing w:before="0" w:line="240" w:lineRule="auto"/>
                        <w:rPr>
                          <w:szCs w:val="14"/>
                          <w:lang w:val="en-US"/>
                        </w:rPr>
                      </w:pPr>
                    </w:p>
                    <w:p w14:paraId="32731A0C" w14:textId="77777777" w:rsidR="002D4DBF" w:rsidRPr="00170457" w:rsidRDefault="002D4DBF" w:rsidP="002D4DBF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lang w:val="pl-PL"/>
                        </w:rPr>
                      </w:pP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Ref: XA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0101SK10SLO</w:t>
                      </w: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1</w:t>
                      </w:r>
                    </w:p>
                    <w:p w14:paraId="04BB131B" w14:textId="77777777" w:rsidR="008B5094" w:rsidRPr="002D4DBF" w:rsidRDefault="008B5094" w:rsidP="002D4DBF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6166DD9" w14:textId="43446276" w:rsidR="00D90EDE" w:rsidRPr="00F615CD" w:rsidRDefault="00BA7B12" w:rsidP="00780A63">
      <w:pPr>
        <w:spacing w:before="0" w:line="240" w:lineRule="auto"/>
        <w:rPr>
          <w:rFonts w:asciiTheme="minorBidi" w:hAnsiTheme="minorBidi" w:cstheme="minorBidi"/>
          <w:lang w:val="pt-PT"/>
        </w:rPr>
      </w:pPr>
      <w:r>
        <w:rPr>
          <w:rFonts w:ascii="Arial" w:hAnsi="Arial" w:cs="Arial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33230A7E" wp14:editId="593AE3DC">
                <wp:simplePos x="0" y="0"/>
                <wp:positionH relativeFrom="column">
                  <wp:posOffset>-1684020</wp:posOffset>
                </wp:positionH>
                <wp:positionV relativeFrom="page">
                  <wp:posOffset>4942840</wp:posOffset>
                </wp:positionV>
                <wp:extent cx="2609850" cy="631825"/>
                <wp:effectExtent l="0" t="0" r="4445" b="0"/>
                <wp:wrapNone/>
                <wp:docPr id="4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11359" w14:textId="77777777" w:rsidR="008B5094" w:rsidRPr="00D572CA" w:rsidRDefault="008B5094" w:rsidP="008B509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Číslo šarže: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 *********</w:t>
                            </w:r>
                          </w:p>
                          <w:p w14:paraId="0E803ED0" w14:textId="77777777" w:rsidR="008B5094" w:rsidRPr="00D572CA" w:rsidRDefault="008B5094" w:rsidP="008B509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výroby: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68F6603E" w14:textId="77777777" w:rsidR="008B5094" w:rsidRPr="00D572CA" w:rsidRDefault="008B5094" w:rsidP="008B509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spotreby: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4ED70A95" w14:textId="77777777" w:rsidR="008B5094" w:rsidRPr="000248F8" w:rsidRDefault="008B5094" w:rsidP="008B5094">
                            <w:pPr>
                              <w:spacing w:before="0" w:line="240" w:lineRule="auto"/>
                              <w:rPr>
                                <w:szCs w:val="14"/>
                                <w:lang w:val="en-US"/>
                              </w:rPr>
                            </w:pPr>
                          </w:p>
                          <w:p w14:paraId="2ABDCAB9" w14:textId="77777777" w:rsidR="008B5094" w:rsidRPr="00170457" w:rsidRDefault="008B5094" w:rsidP="008B509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lang w:val="pl-PL"/>
                              </w:rPr>
                            </w:pP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Ref: XA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0202SK10SLO</w:t>
                            </w: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1</w:t>
                            </w:r>
                          </w:p>
                          <w:p w14:paraId="4E16F7D1" w14:textId="77777777" w:rsidR="008B5094" w:rsidRPr="000248F8" w:rsidRDefault="008B5094" w:rsidP="008B5094">
                            <w:pPr>
                              <w:spacing w:before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30A7E" id="Cuadro de texto 21" o:spid="_x0000_s1027" type="#_x0000_t202" style="position:absolute;margin-left:-132.6pt;margin-top:389.2pt;width:205.5pt;height:4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" filled="f" stroked="f" strokecolor="#7f7f7f [1612]" strokeweight=".5pt">
                <v:textbox inset="0,,0">
                  <w:txbxContent>
                    <w:p w14:paraId="6FF11359" w14:textId="77777777" w:rsidR="008B5094" w:rsidRPr="00D572CA" w:rsidRDefault="008B5094" w:rsidP="008B5094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Číslo šarže: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 *********</w:t>
                      </w:r>
                    </w:p>
                    <w:p w14:paraId="0E803ED0" w14:textId="77777777" w:rsidR="008B5094" w:rsidRPr="00D572CA" w:rsidRDefault="008B5094" w:rsidP="008B5094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výroby: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68F6603E" w14:textId="77777777" w:rsidR="008B5094" w:rsidRPr="00D572CA" w:rsidRDefault="008B5094" w:rsidP="008B509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spotreby: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4ED70A95" w14:textId="77777777" w:rsidR="008B5094" w:rsidRPr="000248F8" w:rsidRDefault="008B5094" w:rsidP="008B5094">
                      <w:pPr>
                        <w:spacing w:before="0" w:line="240" w:lineRule="auto"/>
                        <w:rPr>
                          <w:szCs w:val="14"/>
                          <w:lang w:val="en-US"/>
                        </w:rPr>
                      </w:pPr>
                    </w:p>
                    <w:p w14:paraId="2ABDCAB9" w14:textId="77777777" w:rsidR="008B5094" w:rsidRPr="00170457" w:rsidRDefault="008B5094" w:rsidP="008B509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lang w:val="pl-PL"/>
                        </w:rPr>
                      </w:pP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Ref: XA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0202SK10SLO</w:t>
                      </w: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1</w:t>
                      </w:r>
                    </w:p>
                    <w:p w14:paraId="4E16F7D1" w14:textId="77777777" w:rsidR="008B5094" w:rsidRPr="000248F8" w:rsidRDefault="008B5094" w:rsidP="008B5094">
                      <w:pPr>
                        <w:spacing w:before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580F98B" w14:textId="77777777" w:rsidR="001D585E" w:rsidRPr="00F615CD" w:rsidRDefault="001D585E" w:rsidP="00780A63">
      <w:pPr>
        <w:spacing w:before="0" w:line="240" w:lineRule="auto"/>
        <w:rPr>
          <w:rFonts w:asciiTheme="minorBidi" w:hAnsiTheme="minorBidi" w:cstheme="minorBidi"/>
          <w:lang w:val="pt-PT"/>
        </w:rPr>
      </w:pPr>
    </w:p>
    <w:p w14:paraId="1FF22FED" w14:textId="0ADAF194" w:rsidR="008B5094" w:rsidRPr="006753DA" w:rsidRDefault="00BA7B12" w:rsidP="00780A63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  <w:r>
        <w:rPr>
          <w:rFonts w:ascii="Arial" w:hAnsi="Arial" w:cs="Arial"/>
          <w:b/>
          <w:bCs/>
          <w:caps/>
          <w:noProof/>
          <w:sz w:val="18"/>
        </w:rPr>
        <mc:AlternateContent>
          <mc:Choice Requires="wps">
            <w:drawing>
              <wp:anchor distT="0" distB="0" distL="114300" distR="114300" simplePos="0" relativeHeight="251723776" behindDoc="1" locked="1" layoutInCell="1" allowOverlap="1" wp14:anchorId="625649C1" wp14:editId="178600D7">
                <wp:simplePos x="0" y="0"/>
                <wp:positionH relativeFrom="column">
                  <wp:posOffset>1868805</wp:posOffset>
                </wp:positionH>
                <wp:positionV relativeFrom="page">
                  <wp:posOffset>0</wp:posOffset>
                </wp:positionV>
                <wp:extent cx="5210810" cy="1910080"/>
                <wp:effectExtent l="5080" t="0" r="3810" b="4445"/>
                <wp:wrapTight wrapText="bothSides">
                  <wp:wrapPolygon edited="0">
                    <wp:start x="-39" y="0"/>
                    <wp:lineTo x="79" y="1716"/>
                    <wp:lineTo x="237" y="3440"/>
                    <wp:lineTo x="1184" y="6879"/>
                    <wp:lineTo x="4896" y="17406"/>
                    <wp:lineTo x="6633" y="18914"/>
                    <wp:lineTo x="6910" y="18914"/>
                    <wp:lineTo x="6910" y="19776"/>
                    <wp:lineTo x="11018" y="20631"/>
                    <wp:lineTo x="14651" y="20631"/>
                    <wp:lineTo x="14967" y="21492"/>
                    <wp:lineTo x="15006" y="21492"/>
                    <wp:lineTo x="16033" y="21492"/>
                    <wp:lineTo x="17138" y="21492"/>
                    <wp:lineTo x="17494" y="21277"/>
                    <wp:lineTo x="21600" y="0"/>
                    <wp:lineTo x="-39" y="0"/>
                  </wp:wrapPolygon>
                </wp:wrapTight>
                <wp:docPr id="2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0810" cy="1910080"/>
                        </a:xfrm>
                        <a:custGeom>
                          <a:avLst/>
                          <a:gdLst>
                            <a:gd name="T0" fmla="*/ 118 w 8206"/>
                            <a:gd name="T1" fmla="*/ 509 h 3008"/>
                            <a:gd name="T2" fmla="*/ 765 w 8206"/>
                            <a:gd name="T3" fmla="*/ 1284 h 3008"/>
                            <a:gd name="T4" fmla="*/ 1928 w 8206"/>
                            <a:gd name="T5" fmla="*/ 2447 h 3008"/>
                            <a:gd name="T6" fmla="*/ 3223 w 8206"/>
                            <a:gd name="T7" fmla="*/ 2794 h 3008"/>
                            <a:gd name="T8" fmla="*/ 5549 w 8206"/>
                            <a:gd name="T9" fmla="*/ 2834 h 3008"/>
                            <a:gd name="T10" fmla="*/ 5739 w 8206"/>
                            <a:gd name="T11" fmla="*/ 3008 h 3008"/>
                            <a:gd name="T12" fmla="*/ 6555 w 8206"/>
                            <a:gd name="T13" fmla="*/ 2990 h 3008"/>
                            <a:gd name="T14" fmla="*/ 8206 w 8206"/>
                            <a:gd name="T15" fmla="*/ 0 h 3008"/>
                            <a:gd name="T16" fmla="*/ 0 w 8206"/>
                            <a:gd name="T17" fmla="*/ 0 h 3008"/>
                            <a:gd name="T18" fmla="*/ 118 w 8206"/>
                            <a:gd name="T19" fmla="*/ 509 h 30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206" h="3008">
                              <a:moveTo>
                                <a:pt x="118" y="509"/>
                              </a:moveTo>
                              <a:lnTo>
                                <a:pt x="765" y="1284"/>
                              </a:lnTo>
                              <a:lnTo>
                                <a:pt x="1928" y="2447"/>
                              </a:lnTo>
                              <a:lnTo>
                                <a:pt x="3223" y="2794"/>
                              </a:lnTo>
                              <a:lnTo>
                                <a:pt x="5549" y="2834"/>
                              </a:lnTo>
                              <a:lnTo>
                                <a:pt x="5739" y="3008"/>
                              </a:lnTo>
                              <a:lnTo>
                                <a:pt x="6555" y="2990"/>
                              </a:lnTo>
                              <a:lnTo>
                                <a:pt x="8206" y="0"/>
                              </a:lnTo>
                              <a:lnTo>
                                <a:pt x="0" y="0"/>
                              </a:lnTo>
                              <a:lnTo>
                                <a:pt x="118" y="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77CF1" id="Freeform 55" o:spid="_x0000_s1026" style="position:absolute;margin-left:147.15pt;margin-top:0;width:410.3pt;height:150.4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8206,3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" path="m118,509r647,775l1928,2447r1295,347l5549,2834r190,174l6555,2990,8206,,,,118,509xe" stroked="f">
                <v:path arrowok="t" o:connecttype="custom" o:connectlocs="74930,323215;485775,815340;1224280,1553845;2046605,1774190;3523615,1799590;3644265,1910080;4162425,1898650;5210810,0;0,0;74930,323215" o:connectangles="0,0,0,0,0,0,0,0,0,0"/>
                <w10:wrap type="tight" anchory="page"/>
                <w10:anchorlock/>
              </v:shape>
            </w:pict>
          </mc:Fallback>
        </mc:AlternateContent>
      </w:r>
    </w:p>
    <w:p w14:paraId="29255630" w14:textId="77777777" w:rsidR="008B5094" w:rsidRPr="006753DA" w:rsidRDefault="008B5094" w:rsidP="00780A63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</w:p>
    <w:p w14:paraId="18684708" w14:textId="77777777" w:rsidR="00861D35" w:rsidRDefault="00861D35" w:rsidP="00780A63">
      <w:pPr>
        <w:spacing w:before="0" w:line="240" w:lineRule="auto"/>
        <w:jc w:val="center"/>
        <w:rPr>
          <w:rFonts w:ascii="Arial" w:hAnsi="Arial" w:cs="Arial"/>
          <w:b/>
          <w:bCs/>
          <w:noProof/>
          <w:sz w:val="20"/>
          <w:szCs w:val="20"/>
          <w:lang w:val="pt-PT"/>
        </w:rPr>
      </w:pPr>
    </w:p>
    <w:p w14:paraId="7379BE57" w14:textId="77777777" w:rsidR="00C07753" w:rsidRDefault="00FF23EB" w:rsidP="00FF23EB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  <w:bookmarkStart w:id="2" w:name="_Hlk530742982"/>
      <w:r w:rsidRPr="00FF23EB">
        <w:rPr>
          <w:rFonts w:ascii="Arial" w:hAnsi="Arial" w:cs="Arial"/>
          <w:b/>
          <w:bCs/>
          <w:sz w:val="24"/>
          <w:szCs w:val="24"/>
          <w:lang w:val="pt-PT"/>
        </w:rPr>
        <w:t>BIOSTIMULANT NA TVORBU KOREŇOVEJ SÚSTAVY</w:t>
      </w:r>
    </w:p>
    <w:bookmarkEnd w:id="2"/>
    <w:p w14:paraId="208817E7" w14:textId="77777777" w:rsidR="00C07753" w:rsidRDefault="002D4DBF" w:rsidP="00C07753">
      <w:pPr>
        <w:spacing w:before="0" w:line="240" w:lineRule="auto"/>
        <w:ind w:left="1416" w:firstLine="708"/>
        <w:rPr>
          <w:rFonts w:ascii="Arial" w:hAnsi="Arial" w:cs="Arial"/>
          <w:sz w:val="20"/>
          <w:szCs w:val="20"/>
          <w:lang w:val="pt-PT"/>
        </w:rPr>
      </w:pPr>
      <w:r w:rsidRPr="00975805">
        <w:rPr>
          <w:rFonts w:ascii="Arial" w:hAnsi="Arial" w:cs="Arial"/>
          <w:sz w:val="20"/>
          <w:szCs w:val="20"/>
          <w:lang w:val="pt-PT"/>
        </w:rPr>
        <w:t>Tekuté hnojivo</w:t>
      </w:r>
    </w:p>
    <w:p w14:paraId="2009BBFB" w14:textId="77777777" w:rsidR="002D4DBF" w:rsidRPr="00694E8C" w:rsidRDefault="002D4DBF" w:rsidP="002D4DBF">
      <w:pPr>
        <w:spacing w:before="0" w:line="240" w:lineRule="auto"/>
        <w:jc w:val="center"/>
        <w:rPr>
          <w:rFonts w:ascii="Arial" w:hAnsi="Arial" w:cs="Arial"/>
          <w:b/>
          <w:bCs/>
          <w:caps/>
          <w:sz w:val="20"/>
          <w:szCs w:val="20"/>
          <w:lang w:val="pt-PT"/>
        </w:rPr>
      </w:pPr>
    </w:p>
    <w:p w14:paraId="307D5577" w14:textId="77777777" w:rsidR="008B5094" w:rsidRPr="00694E8C" w:rsidRDefault="008B5094" w:rsidP="00780A63">
      <w:pPr>
        <w:pStyle w:val="Ttulo2"/>
        <w:spacing w:before="0" w:after="0" w:line="240" w:lineRule="auto"/>
        <w:rPr>
          <w:rFonts w:ascii="Arial" w:hAnsi="Arial" w:cs="Arial"/>
          <w:sz w:val="20"/>
          <w:szCs w:val="20"/>
          <w:lang w:val="pt-PT"/>
        </w:rPr>
      </w:pPr>
      <w:r w:rsidRPr="00694E8C">
        <w:rPr>
          <w:rFonts w:ascii="Arial" w:hAnsi="Arial" w:cs="Arial"/>
          <w:sz w:val="20"/>
          <w:szCs w:val="20"/>
          <w:lang w:val="pt-PT"/>
        </w:rPr>
        <w:t>Obsah balenia: 1 l</w:t>
      </w:r>
    </w:p>
    <w:p w14:paraId="5344826F" w14:textId="77777777" w:rsidR="008B5094" w:rsidRPr="00694E8C" w:rsidRDefault="008B5094" w:rsidP="00780A63">
      <w:pPr>
        <w:spacing w:before="0" w:line="240" w:lineRule="auto"/>
        <w:jc w:val="center"/>
        <w:rPr>
          <w:rFonts w:ascii="Arial" w:hAnsi="Arial" w:cs="Arial"/>
          <w:b/>
          <w:sz w:val="16"/>
          <w:szCs w:val="16"/>
          <w:lang w:val="pt-PT"/>
        </w:rPr>
      </w:pPr>
    </w:p>
    <w:p w14:paraId="064CABC1" w14:textId="77777777" w:rsidR="008B5094" w:rsidRPr="00694E8C" w:rsidRDefault="008B5094" w:rsidP="00780A63">
      <w:pPr>
        <w:tabs>
          <w:tab w:val="left" w:pos="1985"/>
        </w:tabs>
        <w:spacing w:before="0" w:line="240" w:lineRule="auto"/>
        <w:jc w:val="both"/>
        <w:rPr>
          <w:rFonts w:ascii="Arial" w:hAnsi="Arial" w:cs="Arial"/>
          <w:b/>
          <w:iCs/>
          <w:sz w:val="15"/>
          <w:szCs w:val="15"/>
          <w:u w:val="single"/>
          <w:lang w:val="pt-PT"/>
        </w:rPr>
      </w:pPr>
      <w:r w:rsidRPr="00694E8C">
        <w:rPr>
          <w:rFonts w:ascii="Arial" w:hAnsi="Arial" w:cs="Arial"/>
          <w:b/>
          <w:iCs/>
          <w:sz w:val="15"/>
          <w:szCs w:val="15"/>
          <w:u w:val="single"/>
          <w:lang w:val="pt-PT"/>
        </w:rPr>
        <w:t>DISTRIBÚTOR</w:t>
      </w:r>
    </w:p>
    <w:p w14:paraId="4665ACE8" w14:textId="77777777" w:rsidR="008B5094" w:rsidRPr="00BA7B12" w:rsidRDefault="00392A18" w:rsidP="00BA7B12">
      <w:pPr>
        <w:tabs>
          <w:tab w:val="left" w:pos="1985"/>
        </w:tabs>
        <w:spacing w:before="0" w:line="240" w:lineRule="auto"/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BA7B12">
        <w:rPr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 wp14:anchorId="235863FB" wp14:editId="1100591F">
            <wp:simplePos x="0" y="0"/>
            <wp:positionH relativeFrom="column">
              <wp:posOffset>1432560</wp:posOffset>
            </wp:positionH>
            <wp:positionV relativeFrom="paragraph">
              <wp:posOffset>6604</wp:posOffset>
            </wp:positionV>
            <wp:extent cx="1971675" cy="656590"/>
            <wp:effectExtent l="0" t="0" r="0" b="0"/>
            <wp:wrapNone/>
            <wp:docPr id="7" name="Imagen 7" descr="Y:\EMPRESAS1\NACIONALES\NEW AF\1A MARKETING  Y VARIOS\A3  SOPORTE GRAFICO\A31  GENERAL (IDIOMAS)\A313 ETIQUETAS\ETIQUETAS OK\Fondo\Logos\Organix_seria2-02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Y:\EMPRESAS1\NACIONALES\NEW AF\1A MARKETING  Y VARIOS\A3  SOPORTE GRAFICO\A31  GENERAL (IDIOMAS)\A313 ETIQUETAS\ETIQUETAS OK\Fondo\Logos\Organix_seria2-02 copy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7" r="11653"/>
                    <a:stretch/>
                  </pic:blipFill>
                  <pic:spPr bwMode="auto">
                    <a:xfrm>
                      <a:off x="0" y="0"/>
                      <a:ext cx="197167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B5094" w:rsidRPr="00BA7B12">
        <w:rPr>
          <w:rFonts w:ascii="Arial" w:hAnsi="Arial" w:cs="Arial"/>
          <w:iCs/>
          <w:sz w:val="16"/>
          <w:szCs w:val="16"/>
          <w:lang w:val="pt-PT"/>
        </w:rPr>
        <w:t>ORGANIX, s.r.o.</w:t>
      </w:r>
      <w:r w:rsidR="008B5094" w:rsidRPr="00BA7B12">
        <w:rPr>
          <w:rFonts w:ascii="Arial" w:hAnsi="Arial" w:cs="Arial"/>
          <w:iCs/>
          <w:sz w:val="16"/>
          <w:szCs w:val="16"/>
          <w:lang w:val="pt-PT"/>
        </w:rPr>
        <w:tab/>
      </w:r>
    </w:p>
    <w:p w14:paraId="1387BBF6" w14:textId="77777777" w:rsidR="00BA7B12" w:rsidRPr="00BA7B12" w:rsidRDefault="00BA7B12" w:rsidP="00BA7B12">
      <w:pPr>
        <w:spacing w:before="0" w:line="240" w:lineRule="auto"/>
        <w:rPr>
          <w:rFonts w:ascii="Arial" w:hAnsi="Arial"/>
          <w:sz w:val="16"/>
          <w:szCs w:val="16"/>
          <w:lang w:val="en-GB"/>
        </w:rPr>
      </w:pPr>
      <w:proofErr w:type="spellStart"/>
      <w:r w:rsidRPr="00BA7B12">
        <w:rPr>
          <w:rFonts w:ascii="Arial" w:hAnsi="Arial"/>
          <w:sz w:val="16"/>
          <w:szCs w:val="16"/>
          <w:lang w:val="en-GB"/>
        </w:rPr>
        <w:t>Rastislavova</w:t>
      </w:r>
      <w:proofErr w:type="spellEnd"/>
      <w:r w:rsidRPr="00BA7B12">
        <w:rPr>
          <w:rFonts w:ascii="Arial" w:hAnsi="Arial"/>
          <w:sz w:val="16"/>
          <w:szCs w:val="16"/>
          <w:lang w:val="en-GB"/>
        </w:rPr>
        <w:t xml:space="preserve"> 1067/323</w:t>
      </w:r>
    </w:p>
    <w:p w14:paraId="69431B37" w14:textId="77777777" w:rsidR="00BA7B12" w:rsidRPr="00BA7B12" w:rsidRDefault="00BA7B12" w:rsidP="00BA7B12">
      <w:pPr>
        <w:spacing w:before="0" w:line="240" w:lineRule="auto"/>
        <w:rPr>
          <w:rFonts w:ascii="Arial" w:hAnsi="Arial"/>
          <w:sz w:val="16"/>
          <w:szCs w:val="16"/>
          <w:lang w:val="en-GB"/>
        </w:rPr>
      </w:pPr>
      <w:r w:rsidRPr="00BA7B12">
        <w:rPr>
          <w:rFonts w:ascii="Arial" w:hAnsi="Arial"/>
          <w:sz w:val="16"/>
          <w:szCs w:val="16"/>
          <w:lang w:val="en-GB"/>
        </w:rPr>
        <w:t xml:space="preserve">951 41 </w:t>
      </w:r>
      <w:proofErr w:type="spellStart"/>
      <w:r w:rsidRPr="00BA7B12">
        <w:rPr>
          <w:rFonts w:ascii="Arial" w:hAnsi="Arial"/>
          <w:sz w:val="16"/>
          <w:szCs w:val="16"/>
          <w:lang w:val="en-GB"/>
        </w:rPr>
        <w:t>Lužianky</w:t>
      </w:r>
      <w:proofErr w:type="spellEnd"/>
    </w:p>
    <w:p w14:paraId="324A394F" w14:textId="77777777" w:rsidR="00BA7B12" w:rsidRPr="00BA7B12" w:rsidRDefault="00BA7B12" w:rsidP="00BA7B12">
      <w:pPr>
        <w:spacing w:before="0" w:line="240" w:lineRule="auto"/>
        <w:rPr>
          <w:rFonts w:ascii="Arial" w:hAnsi="Arial"/>
          <w:sz w:val="16"/>
          <w:szCs w:val="16"/>
          <w:lang w:val="en-GB"/>
        </w:rPr>
      </w:pPr>
      <w:r w:rsidRPr="00BA7B12">
        <w:rPr>
          <w:rFonts w:ascii="Arial" w:hAnsi="Arial"/>
          <w:sz w:val="16"/>
          <w:szCs w:val="16"/>
          <w:lang w:val="en-GB"/>
        </w:rPr>
        <w:t>e-mail: info@organix.sk</w:t>
      </w:r>
    </w:p>
    <w:p w14:paraId="648549AA" w14:textId="77777777" w:rsidR="00BA7B12" w:rsidRPr="00BA7B12" w:rsidRDefault="00BA7B12" w:rsidP="00BA7B12">
      <w:pPr>
        <w:spacing w:before="0" w:line="240" w:lineRule="auto"/>
        <w:rPr>
          <w:rFonts w:ascii="Arial" w:hAnsi="Arial"/>
          <w:sz w:val="16"/>
          <w:szCs w:val="16"/>
          <w:lang w:val="en-GB"/>
        </w:rPr>
      </w:pPr>
      <w:r w:rsidRPr="00BA7B12">
        <w:rPr>
          <w:rFonts w:ascii="Arial" w:hAnsi="Arial"/>
          <w:sz w:val="16"/>
          <w:szCs w:val="16"/>
          <w:lang w:val="en-GB"/>
        </w:rPr>
        <w:t>www.organix.sk</w:t>
      </w:r>
    </w:p>
    <w:p w14:paraId="17EF308B" w14:textId="77777777" w:rsidR="008B5094" w:rsidRPr="00694E8C" w:rsidRDefault="008B5094" w:rsidP="00780A63">
      <w:pPr>
        <w:spacing w:before="0" w:line="240" w:lineRule="auto"/>
        <w:jc w:val="both"/>
        <w:rPr>
          <w:rFonts w:ascii="Arial" w:hAnsi="Arial" w:cs="Arial"/>
          <w:b/>
          <w:iCs/>
          <w:sz w:val="16"/>
          <w:szCs w:val="16"/>
          <w:lang w:val="pt-PT"/>
        </w:rPr>
      </w:pPr>
      <w:r w:rsidRPr="00694E8C">
        <w:rPr>
          <w:rFonts w:ascii="Arial" w:hAnsi="Arial" w:cs="Arial"/>
          <w:b/>
          <w:iCs/>
          <w:sz w:val="16"/>
          <w:szCs w:val="16"/>
          <w:lang w:val="pt-PT"/>
        </w:rPr>
        <w:t>www.bioochrana.sk</w:t>
      </w:r>
    </w:p>
    <w:p w14:paraId="4E25FEF1" w14:textId="77777777" w:rsidR="008B5094" w:rsidRPr="006753DA" w:rsidRDefault="008B5094" w:rsidP="00780A63">
      <w:pPr>
        <w:spacing w:before="0" w:line="240" w:lineRule="auto"/>
        <w:jc w:val="center"/>
        <w:rPr>
          <w:rFonts w:ascii="Arial" w:hAnsi="Arial" w:cs="Arial"/>
          <w:b/>
          <w:sz w:val="16"/>
          <w:szCs w:val="16"/>
          <w:lang w:val="pt-PT"/>
        </w:rPr>
      </w:pPr>
    </w:p>
    <w:p w14:paraId="22B2311B" w14:textId="77777777" w:rsidR="008B5094" w:rsidRPr="006753DA" w:rsidRDefault="008B5094" w:rsidP="00780A63">
      <w:pPr>
        <w:spacing w:before="0" w:line="240" w:lineRule="auto"/>
        <w:jc w:val="center"/>
        <w:rPr>
          <w:rFonts w:ascii="Arial" w:hAnsi="Arial" w:cs="Arial"/>
          <w:b/>
          <w:bCs/>
          <w:sz w:val="14"/>
          <w:szCs w:val="14"/>
          <w:lang w:val="pt-PT"/>
        </w:rPr>
      </w:pPr>
      <w:r w:rsidRPr="006753DA">
        <w:rPr>
          <w:rFonts w:ascii="Arial" w:hAnsi="Arial" w:cs="Arial"/>
          <w:b/>
          <w:bCs/>
          <w:sz w:val="14"/>
          <w:szCs w:val="14"/>
          <w:lang w:val="pt-PT"/>
        </w:rPr>
        <w:t>Výrobca:</w:t>
      </w:r>
    </w:p>
    <w:p w14:paraId="29128C36" w14:textId="77777777" w:rsidR="008B5094" w:rsidRPr="006753DA" w:rsidRDefault="008B5094" w:rsidP="00780A63">
      <w:pPr>
        <w:spacing w:before="0" w:line="240" w:lineRule="auto"/>
        <w:ind w:firstLine="708"/>
        <w:jc w:val="center"/>
        <w:rPr>
          <w:rFonts w:ascii="Arial" w:hAnsi="Arial" w:cs="Arial"/>
          <w:sz w:val="14"/>
          <w:szCs w:val="28"/>
          <w:lang w:val="pt-PT"/>
        </w:rPr>
      </w:pPr>
      <w:r w:rsidRPr="006753DA">
        <w:rPr>
          <w:rFonts w:ascii="Arial" w:hAnsi="Arial" w:cs="Arial"/>
          <w:sz w:val="14"/>
          <w:szCs w:val="28"/>
          <w:lang w:val="pt-PT"/>
        </w:rPr>
        <w:t>Agritecno Fertilizantes, S.L.</w:t>
      </w:r>
    </w:p>
    <w:p w14:paraId="4799BE52" w14:textId="6A790153" w:rsidR="008B5094" w:rsidRPr="006753DA" w:rsidRDefault="00AA3A3C" w:rsidP="00780A63">
      <w:pPr>
        <w:spacing w:before="0" w:line="240" w:lineRule="auto"/>
        <w:jc w:val="center"/>
        <w:rPr>
          <w:rFonts w:ascii="Arial" w:hAnsi="Arial" w:cs="Arial"/>
          <w:sz w:val="14"/>
          <w:szCs w:val="28"/>
          <w:lang w:val="pt-PT"/>
        </w:rPr>
      </w:pPr>
      <w:r>
        <w:rPr>
          <w:rFonts w:ascii="Arial" w:hAnsi="Arial" w:cs="Arial"/>
          <w:sz w:val="14"/>
          <w:szCs w:val="28"/>
          <w:lang w:val="pt-PT"/>
        </w:rPr>
        <w:t>Paseo Ruzafa</w:t>
      </w:r>
      <w:r w:rsidR="008B5094" w:rsidRPr="006753DA">
        <w:rPr>
          <w:rFonts w:ascii="Arial" w:hAnsi="Arial" w:cs="Arial"/>
          <w:sz w:val="14"/>
          <w:szCs w:val="28"/>
          <w:lang w:val="pt-PT"/>
        </w:rPr>
        <w:t xml:space="preserve"> </w:t>
      </w:r>
      <w:r w:rsidR="0059729F">
        <w:rPr>
          <w:rFonts w:ascii="Arial" w:hAnsi="Arial" w:cs="Arial"/>
          <w:sz w:val="14"/>
          <w:szCs w:val="28"/>
          <w:lang w:val="pt-PT"/>
        </w:rPr>
        <w:t>20</w:t>
      </w:r>
      <w:r>
        <w:rPr>
          <w:rFonts w:ascii="Arial" w:hAnsi="Arial" w:cs="Arial"/>
          <w:sz w:val="14"/>
          <w:szCs w:val="28"/>
          <w:lang w:val="pt-PT"/>
        </w:rPr>
        <w:t>, Esc</w:t>
      </w:r>
      <w:r w:rsidR="008B5094" w:rsidRPr="006753DA">
        <w:rPr>
          <w:rFonts w:ascii="Arial" w:hAnsi="Arial" w:cs="Arial"/>
          <w:sz w:val="14"/>
          <w:szCs w:val="28"/>
          <w:lang w:val="pt-PT"/>
        </w:rPr>
        <w:t>1</w:t>
      </w:r>
      <w:r>
        <w:rPr>
          <w:rFonts w:ascii="Arial" w:hAnsi="Arial" w:cs="Arial"/>
          <w:sz w:val="14"/>
          <w:szCs w:val="28"/>
          <w:lang w:val="pt-PT"/>
        </w:rPr>
        <w:t>-4º</w:t>
      </w:r>
      <w:r w:rsidR="008B5094" w:rsidRPr="006753DA">
        <w:rPr>
          <w:rFonts w:ascii="Arial" w:hAnsi="Arial" w:cs="Arial"/>
          <w:sz w:val="14"/>
          <w:szCs w:val="28"/>
          <w:lang w:val="pt-PT"/>
        </w:rPr>
        <w:t xml:space="preserve"> - 46</w:t>
      </w:r>
      <w:r>
        <w:rPr>
          <w:rFonts w:ascii="Arial" w:hAnsi="Arial" w:cs="Arial"/>
          <w:sz w:val="14"/>
          <w:szCs w:val="28"/>
          <w:lang w:val="pt-PT"/>
        </w:rPr>
        <w:t>002</w:t>
      </w:r>
      <w:r w:rsidR="008B5094" w:rsidRPr="006753DA">
        <w:rPr>
          <w:rFonts w:ascii="Arial" w:hAnsi="Arial" w:cs="Arial"/>
          <w:sz w:val="14"/>
          <w:szCs w:val="28"/>
          <w:lang w:val="pt-PT"/>
        </w:rPr>
        <w:t xml:space="preserve"> Valencia (España)</w:t>
      </w:r>
    </w:p>
    <w:p w14:paraId="70272D4C" w14:textId="77777777" w:rsidR="008B5094" w:rsidRPr="006753DA" w:rsidRDefault="008B5094" w:rsidP="00780A63">
      <w:pPr>
        <w:spacing w:before="0" w:line="240" w:lineRule="auto"/>
        <w:jc w:val="center"/>
        <w:rPr>
          <w:rFonts w:ascii="Arial" w:hAnsi="Arial" w:cs="Arial"/>
          <w:sz w:val="14"/>
          <w:szCs w:val="28"/>
          <w:lang w:val="pt-PT"/>
        </w:rPr>
      </w:pPr>
      <w:r w:rsidRPr="006753DA">
        <w:rPr>
          <w:rFonts w:ascii="Arial" w:hAnsi="Arial" w:cs="Arial"/>
          <w:sz w:val="14"/>
          <w:szCs w:val="28"/>
          <w:lang w:val="pt-PT"/>
        </w:rPr>
        <w:t>Tel: + 34 963 391 184 - Fax: + 34 963 269 823</w:t>
      </w:r>
    </w:p>
    <w:p w14:paraId="2A01B0D3" w14:textId="77777777" w:rsidR="008B5094" w:rsidRPr="006753DA" w:rsidRDefault="00FD4E9F" w:rsidP="00780A63">
      <w:pPr>
        <w:spacing w:before="0" w:line="240" w:lineRule="auto"/>
        <w:jc w:val="center"/>
        <w:rPr>
          <w:rFonts w:ascii="Arial" w:hAnsi="Arial" w:cs="Arial"/>
          <w:lang w:val="pt-PT"/>
        </w:rPr>
      </w:pPr>
      <w:hyperlink r:id="rId12" w:history="1">
        <w:r w:rsidR="008B5094" w:rsidRPr="006753DA">
          <w:rPr>
            <w:rStyle w:val="Hipervnculo"/>
            <w:rFonts w:ascii="Arial" w:hAnsi="Arial" w:cs="Arial"/>
            <w:color w:val="auto"/>
            <w:sz w:val="14"/>
            <w:szCs w:val="28"/>
            <w:lang w:val="pt-PT"/>
          </w:rPr>
          <w:t>www.agritecnofertilizantes.com</w:t>
        </w:r>
      </w:hyperlink>
      <w:r w:rsidR="008B5094" w:rsidRPr="006753DA">
        <w:rPr>
          <w:rFonts w:ascii="Arial" w:hAnsi="Arial" w:cs="Arial"/>
          <w:sz w:val="14"/>
          <w:szCs w:val="28"/>
          <w:lang w:val="pt-PT"/>
        </w:rPr>
        <w:t xml:space="preserve"> -  e-mail: info@agritecnofertilizantes.com</w:t>
      </w:r>
    </w:p>
    <w:p w14:paraId="1DE95E01" w14:textId="77777777" w:rsidR="00861D35" w:rsidRDefault="00861D35" w:rsidP="002D4DBF">
      <w:pPr>
        <w:ind w:right="-48"/>
        <w:jc w:val="both"/>
        <w:rPr>
          <w:rFonts w:ascii="Arial Black" w:hAnsi="Arial Black" w:cs="Arial"/>
          <w:b/>
          <w:i/>
          <w:lang w:val="pt-PT"/>
        </w:rPr>
      </w:pPr>
    </w:p>
    <w:p w14:paraId="1CC80D8E" w14:textId="77777777" w:rsidR="00861D35" w:rsidRDefault="00861D35" w:rsidP="002D4DBF">
      <w:pPr>
        <w:ind w:right="-48"/>
        <w:jc w:val="both"/>
        <w:rPr>
          <w:rFonts w:ascii="Arial Black" w:hAnsi="Arial Black" w:cs="Arial"/>
          <w:b/>
          <w:i/>
          <w:lang w:val="pt-PT"/>
        </w:rPr>
      </w:pPr>
    </w:p>
    <w:p w14:paraId="41BCB51C" w14:textId="77777777" w:rsidR="00861D35" w:rsidRDefault="00861D35" w:rsidP="002D4DBF">
      <w:pPr>
        <w:ind w:right="-48"/>
        <w:jc w:val="both"/>
        <w:rPr>
          <w:rFonts w:ascii="Arial Black" w:hAnsi="Arial Black" w:cs="Arial"/>
          <w:b/>
          <w:i/>
          <w:lang w:val="pt-PT"/>
        </w:rPr>
      </w:pPr>
    </w:p>
    <w:p w14:paraId="7F7CD9AC" w14:textId="77777777" w:rsidR="00861D35" w:rsidRDefault="00861D35" w:rsidP="002D4DBF">
      <w:pPr>
        <w:ind w:right="-48"/>
        <w:jc w:val="both"/>
        <w:rPr>
          <w:rFonts w:ascii="Arial Black" w:hAnsi="Arial Black" w:cs="Arial"/>
          <w:b/>
          <w:i/>
          <w:lang w:val="pt-PT"/>
        </w:rPr>
      </w:pPr>
    </w:p>
    <w:p w14:paraId="73B787E7" w14:textId="77777777" w:rsidR="003F4FA7" w:rsidRDefault="003F4FA7" w:rsidP="002D4DBF">
      <w:pPr>
        <w:ind w:right="-48"/>
        <w:jc w:val="both"/>
        <w:rPr>
          <w:rFonts w:ascii="Arial Black" w:hAnsi="Arial Black" w:cs="Arial"/>
          <w:b/>
          <w:i/>
          <w:lang w:val="pt-PT"/>
        </w:rPr>
      </w:pPr>
    </w:p>
    <w:p w14:paraId="62E5A2D3" w14:textId="77777777" w:rsidR="003F4FA7" w:rsidRDefault="003F4FA7" w:rsidP="002D4DBF">
      <w:pPr>
        <w:ind w:right="-48"/>
        <w:jc w:val="both"/>
        <w:rPr>
          <w:rFonts w:ascii="Arial Black" w:hAnsi="Arial Black" w:cs="Arial"/>
          <w:b/>
          <w:i/>
          <w:lang w:val="pt-PT"/>
        </w:rPr>
      </w:pPr>
    </w:p>
    <w:p w14:paraId="1EA466E0" w14:textId="77777777" w:rsidR="002D4DBF" w:rsidRPr="00E75B44" w:rsidRDefault="00861D35" w:rsidP="002D4DBF">
      <w:pPr>
        <w:ind w:right="-48"/>
        <w:jc w:val="both"/>
        <w:rPr>
          <w:rFonts w:ascii="Arial" w:hAnsi="Arial" w:cs="Arial"/>
          <w:lang w:val="pt-PT"/>
        </w:rPr>
      </w:pPr>
      <w:r>
        <w:rPr>
          <w:rFonts w:ascii="Arial Black" w:hAnsi="Arial Black" w:cs="Arial"/>
          <w:b/>
          <w:i/>
          <w:lang w:val="pt-PT"/>
        </w:rPr>
        <w:t>A</w:t>
      </w:r>
      <w:r w:rsidR="002D4DBF" w:rsidRPr="00544515">
        <w:rPr>
          <w:rFonts w:ascii="Arial Black" w:hAnsi="Arial Black" w:cs="Arial"/>
          <w:b/>
          <w:i/>
          <w:lang w:val="pt-PT"/>
        </w:rPr>
        <w:t>grif</w:t>
      </w:r>
      <w:r w:rsidR="002D4DBF" w:rsidRPr="00544515">
        <w:rPr>
          <w:rFonts w:ascii="Arial" w:hAnsi="Arial" w:cs="Arial"/>
          <w:b/>
          <w:i/>
          <w:lang w:val="pt-PT"/>
        </w:rPr>
        <w:t>ul</w:t>
      </w:r>
      <w:r w:rsidR="002D4DBF" w:rsidRPr="00E75B44">
        <w:rPr>
          <w:rFonts w:ascii="Arial" w:hAnsi="Arial" w:cs="Arial"/>
          <w:lang w:val="pt-PT"/>
        </w:rPr>
        <w:t xml:space="preserve"> - je vhodný na použitie pre všetky typy plodín: obilniny, olejniny, </w:t>
      </w:r>
      <w:r w:rsidR="002D4DBF" w:rsidRPr="00694E8C">
        <w:rPr>
          <w:rFonts w:ascii="Arial" w:hAnsi="Arial" w:cs="Arial"/>
          <w:lang w:val="pt-PT"/>
        </w:rPr>
        <w:t xml:space="preserve">zelenina, </w:t>
      </w:r>
      <w:r w:rsidR="00241E10" w:rsidRPr="00694E8C">
        <w:rPr>
          <w:rFonts w:ascii="Arial" w:hAnsi="Arial" w:cs="Arial"/>
          <w:lang w:val="pt-PT"/>
        </w:rPr>
        <w:t>zemiaky,</w:t>
      </w:r>
      <w:r w:rsidR="002D4DBF" w:rsidRPr="00694E8C">
        <w:rPr>
          <w:rFonts w:ascii="Arial" w:hAnsi="Arial" w:cs="Arial"/>
          <w:lang w:val="pt-PT"/>
        </w:rPr>
        <w:t>ovocie</w:t>
      </w:r>
      <w:r w:rsidR="002D4DBF" w:rsidRPr="00E75B44">
        <w:rPr>
          <w:rFonts w:ascii="Arial" w:hAnsi="Arial" w:cs="Arial"/>
          <w:lang w:val="pt-PT"/>
        </w:rPr>
        <w:t>, vinič, kvety a okrasné rastliny.</w:t>
      </w:r>
    </w:p>
    <w:p w14:paraId="240B5A45" w14:textId="77777777" w:rsidR="002D4DBF" w:rsidRPr="00975805" w:rsidRDefault="002D4DBF" w:rsidP="002D4DBF">
      <w:pPr>
        <w:spacing w:before="0" w:line="240" w:lineRule="auto"/>
        <w:ind w:right="-48"/>
        <w:jc w:val="both"/>
        <w:rPr>
          <w:rFonts w:ascii="Arial" w:hAnsi="Arial" w:cs="Arial"/>
          <w:b/>
          <w:bCs/>
          <w:color w:val="000000" w:themeColor="text1"/>
          <w:lang w:val="pt-PT"/>
        </w:rPr>
      </w:pPr>
    </w:p>
    <w:p w14:paraId="6292DA10" w14:textId="77777777" w:rsidR="002D4DBF" w:rsidRPr="00975805" w:rsidRDefault="002D4DBF" w:rsidP="002D4DBF">
      <w:pPr>
        <w:pStyle w:val="Ttulo5"/>
        <w:spacing w:before="0" w:line="240" w:lineRule="auto"/>
        <w:ind w:right="-48"/>
        <w:jc w:val="both"/>
        <w:rPr>
          <w:rFonts w:ascii="Arial" w:hAnsi="Arial" w:cs="Arial"/>
          <w:b/>
          <w:bCs/>
          <w:i/>
          <w:color w:val="000000" w:themeColor="text1"/>
          <w:u w:val="single"/>
          <w:lang w:val="pt-PT"/>
        </w:rPr>
      </w:pPr>
      <w:r w:rsidRPr="00975805">
        <w:rPr>
          <w:rFonts w:ascii="Arial" w:hAnsi="Arial" w:cs="Arial"/>
          <w:b/>
          <w:bCs/>
          <w:color w:val="000000" w:themeColor="text1"/>
          <w:u w:val="single"/>
          <w:lang w:val="pt-PT"/>
        </w:rPr>
        <w:t>SPÔSOB POUŽITIA</w:t>
      </w:r>
    </w:p>
    <w:p w14:paraId="36C47F37" w14:textId="77777777" w:rsidR="002D4DBF" w:rsidRPr="00975805" w:rsidRDefault="002D4DBF" w:rsidP="002D4DBF">
      <w:pPr>
        <w:pStyle w:val="Encabezado"/>
        <w:spacing w:before="0"/>
        <w:ind w:right="-48"/>
        <w:jc w:val="both"/>
        <w:rPr>
          <w:rFonts w:ascii="Arial" w:hAnsi="Arial" w:cs="Arial"/>
          <w:bCs/>
          <w:color w:val="000000" w:themeColor="text1"/>
          <w:lang w:val="pt-PT"/>
        </w:rPr>
      </w:pPr>
      <w:r w:rsidRPr="00544515">
        <w:rPr>
          <w:rFonts w:ascii="Arial Black" w:hAnsi="Arial Black" w:cs="Arial"/>
          <w:b/>
          <w:i/>
          <w:lang w:val="pt-PT"/>
        </w:rPr>
        <w:t>Agrif</w:t>
      </w:r>
      <w:r w:rsidRPr="00544515">
        <w:rPr>
          <w:rFonts w:ascii="Arial" w:hAnsi="Arial" w:cs="Arial"/>
          <w:b/>
          <w:i/>
          <w:lang w:val="pt-PT"/>
        </w:rPr>
        <w:t>ul</w:t>
      </w:r>
      <w:r w:rsidRPr="00975805">
        <w:rPr>
          <w:rFonts w:ascii="Arial" w:hAnsi="Arial" w:cs="Arial"/>
          <w:bCs/>
          <w:color w:val="000000" w:themeColor="text1"/>
          <w:lang w:val="pt-PT"/>
        </w:rPr>
        <w:t xml:space="preserve"> hnojivo aplikujte do koreňovej oblasti prostredníctvom zavlažovacieho systému alebo postrekovačom, ktoré zaručí prienik hnojiva ku koreňom.</w:t>
      </w:r>
    </w:p>
    <w:p w14:paraId="2B512DEF" w14:textId="77777777" w:rsidR="002D4DBF" w:rsidRPr="00975805" w:rsidRDefault="002D4DBF" w:rsidP="002D4DBF">
      <w:pPr>
        <w:pStyle w:val="Encabezado"/>
        <w:spacing w:before="0"/>
        <w:ind w:right="-48"/>
        <w:jc w:val="both"/>
        <w:rPr>
          <w:rFonts w:ascii="Arial" w:hAnsi="Arial" w:cs="Arial"/>
          <w:bCs/>
          <w:color w:val="000000" w:themeColor="text1"/>
          <w:lang w:val="pt-PT"/>
        </w:rPr>
      </w:pPr>
      <w:r w:rsidRPr="00975805">
        <w:rPr>
          <w:rFonts w:ascii="Arial" w:hAnsi="Arial" w:cs="Arial"/>
          <w:bCs/>
          <w:color w:val="000000" w:themeColor="text1"/>
          <w:lang w:val="pt-PT"/>
        </w:rPr>
        <w:t>Použitie hnojiva sa odporúča v priebehu celého vegetačného obdobia, keď má rastlina dostatok listov - po presadení, v období rastu, pučania, kvitnutia a vývoju plodov až po zber. Taktiež sa používa na prekonanie následkov stresových situácií.</w:t>
      </w:r>
    </w:p>
    <w:p w14:paraId="645BF234" w14:textId="77777777" w:rsidR="002D4DBF" w:rsidRPr="00975805" w:rsidRDefault="002D4DBF" w:rsidP="002D4DBF">
      <w:pPr>
        <w:pStyle w:val="Encabezado"/>
        <w:spacing w:before="0"/>
        <w:jc w:val="both"/>
        <w:rPr>
          <w:rFonts w:ascii="Arial" w:hAnsi="Arial" w:cs="Arial"/>
          <w:color w:val="000000" w:themeColor="text1"/>
        </w:rPr>
      </w:pPr>
    </w:p>
    <w:p w14:paraId="1935A82C" w14:textId="77777777" w:rsidR="002D4DBF" w:rsidRPr="00975805" w:rsidRDefault="002D4DBF" w:rsidP="002D4DBF">
      <w:pPr>
        <w:pStyle w:val="Encabezado"/>
        <w:spacing w:before="0"/>
        <w:jc w:val="both"/>
        <w:rPr>
          <w:rFonts w:ascii="Arial" w:hAnsi="Arial" w:cs="Arial"/>
          <w:iCs/>
          <w:color w:val="000000" w:themeColor="text1"/>
          <w:lang w:val="es-ES_tradnl"/>
        </w:rPr>
      </w:pPr>
    </w:p>
    <w:p w14:paraId="3A81587B" w14:textId="77777777" w:rsidR="002D4DBF" w:rsidRPr="00975805" w:rsidRDefault="002D4DBF" w:rsidP="002D4DBF">
      <w:pPr>
        <w:pStyle w:val="Encabezado"/>
        <w:spacing w:before="0"/>
        <w:jc w:val="both"/>
        <w:rPr>
          <w:rFonts w:ascii="Arial" w:hAnsi="Arial" w:cs="Arial"/>
          <w:noProof/>
          <w:color w:val="000000" w:themeColor="text1"/>
        </w:rPr>
      </w:pPr>
      <w:r w:rsidRPr="00975805">
        <w:rPr>
          <w:rFonts w:ascii="Arial" w:hAnsi="Arial" w:cs="Arial"/>
          <w:noProof/>
          <w:color w:val="000000" w:themeColor="text1"/>
        </w:rPr>
        <w:drawing>
          <wp:inline distT="0" distB="0" distL="0" distR="0" wp14:anchorId="5567B1EF" wp14:editId="0621F618">
            <wp:extent cx="447675" cy="438150"/>
            <wp:effectExtent l="19050" t="0" r="9525" b="0"/>
            <wp:docPr id="3" name="Imagen 1" descr="recyklovan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cyklovani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5805">
        <w:rPr>
          <w:rFonts w:ascii="Arial" w:hAnsi="Arial" w:cs="Arial"/>
          <w:noProof/>
          <w:color w:val="000000" w:themeColor="text1"/>
        </w:rPr>
        <w:drawing>
          <wp:inline distT="0" distB="0" distL="0" distR="0" wp14:anchorId="5FEAA925" wp14:editId="4867D3A5">
            <wp:extent cx="457200" cy="447675"/>
            <wp:effectExtent l="19050" t="0" r="0" b="0"/>
            <wp:docPr id="5" name="Imagen 2" descr="recyklov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cyklovani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2C3EE1" w14:textId="16E32F9D" w:rsidR="00AE0AFE" w:rsidRDefault="00AE0AFE" w:rsidP="00780A63">
      <w:pPr>
        <w:spacing w:before="0" w:line="240" w:lineRule="auto"/>
        <w:jc w:val="both"/>
        <w:rPr>
          <w:rFonts w:asciiTheme="minorBidi" w:hAnsiTheme="minorBidi" w:cstheme="minorBidi"/>
          <w:sz w:val="9"/>
          <w:szCs w:val="9"/>
          <w:lang w:val="pt-PT"/>
        </w:rPr>
      </w:pPr>
    </w:p>
    <w:p w14:paraId="1BB063FD" w14:textId="77777777" w:rsidR="00BA7B12" w:rsidRPr="00BA7B12" w:rsidRDefault="00BA7B12" w:rsidP="00BA7B12">
      <w:pPr>
        <w:framePr w:hSpace="141" w:wrap="around" w:vAnchor="text" w:hAnchor="margin" w:xAlign="center" w:y="3095"/>
        <w:spacing w:line="240" w:lineRule="auto"/>
        <w:rPr>
          <w:rFonts w:ascii="Arial" w:hAnsi="Arial"/>
          <w:sz w:val="14"/>
          <w:szCs w:val="20"/>
          <w:lang w:val="en-GB"/>
        </w:rPr>
      </w:pPr>
      <w:r w:rsidRPr="00BA7B12">
        <w:rPr>
          <w:rFonts w:ascii="Arial" w:hAnsi="Arial"/>
          <w:sz w:val="14"/>
          <w:szCs w:val="20"/>
          <w:lang w:val="en-GB"/>
        </w:rPr>
        <w:lastRenderedPageBreak/>
        <w:t xml:space="preserve">ORGANIX, </w:t>
      </w:r>
      <w:proofErr w:type="spellStart"/>
      <w:r w:rsidRPr="00BA7B12">
        <w:rPr>
          <w:rFonts w:ascii="Arial" w:hAnsi="Arial"/>
          <w:sz w:val="14"/>
          <w:szCs w:val="20"/>
          <w:lang w:val="en-GB"/>
        </w:rPr>
        <w:t>s.r.o.</w:t>
      </w:r>
      <w:proofErr w:type="spellEnd"/>
      <w:r w:rsidRPr="00BA7B12">
        <w:rPr>
          <w:rFonts w:ascii="Arial" w:hAnsi="Arial"/>
          <w:sz w:val="14"/>
          <w:szCs w:val="20"/>
          <w:lang w:val="en-GB"/>
        </w:rPr>
        <w:tab/>
      </w:r>
    </w:p>
    <w:p w14:paraId="58F898BB" w14:textId="77777777" w:rsidR="00BA7B12" w:rsidRPr="00BA7B12" w:rsidRDefault="00BA7B12" w:rsidP="00BA7B12">
      <w:pPr>
        <w:framePr w:hSpace="141" w:wrap="around" w:vAnchor="text" w:hAnchor="margin" w:xAlign="center" w:y="3095"/>
        <w:spacing w:line="240" w:lineRule="auto"/>
        <w:rPr>
          <w:rFonts w:ascii="Arial" w:hAnsi="Arial"/>
          <w:sz w:val="14"/>
          <w:szCs w:val="20"/>
          <w:lang w:val="en-GB"/>
        </w:rPr>
      </w:pPr>
      <w:proofErr w:type="spellStart"/>
      <w:r w:rsidRPr="00BA7B12">
        <w:rPr>
          <w:rFonts w:ascii="Arial" w:hAnsi="Arial"/>
          <w:sz w:val="14"/>
          <w:szCs w:val="20"/>
          <w:lang w:val="en-GB"/>
        </w:rPr>
        <w:t>Rastislavova</w:t>
      </w:r>
      <w:proofErr w:type="spellEnd"/>
      <w:r w:rsidRPr="00BA7B12">
        <w:rPr>
          <w:rFonts w:ascii="Arial" w:hAnsi="Arial"/>
          <w:sz w:val="14"/>
          <w:szCs w:val="20"/>
          <w:lang w:val="en-GB"/>
        </w:rPr>
        <w:t xml:space="preserve"> 1067/323</w:t>
      </w:r>
    </w:p>
    <w:p w14:paraId="54082423" w14:textId="77777777" w:rsidR="00BA7B12" w:rsidRPr="00BA7B12" w:rsidRDefault="00BA7B12" w:rsidP="00BA7B12">
      <w:pPr>
        <w:framePr w:hSpace="141" w:wrap="around" w:vAnchor="text" w:hAnchor="margin" w:xAlign="center" w:y="3095"/>
        <w:spacing w:line="240" w:lineRule="auto"/>
        <w:rPr>
          <w:rFonts w:ascii="Arial" w:hAnsi="Arial"/>
          <w:sz w:val="14"/>
          <w:szCs w:val="20"/>
          <w:lang w:val="en-GB"/>
        </w:rPr>
      </w:pPr>
      <w:r w:rsidRPr="00BA7B12">
        <w:rPr>
          <w:rFonts w:ascii="Arial" w:hAnsi="Arial"/>
          <w:sz w:val="14"/>
          <w:szCs w:val="20"/>
          <w:lang w:val="en-GB"/>
        </w:rPr>
        <w:t xml:space="preserve">951 41 </w:t>
      </w:r>
      <w:proofErr w:type="spellStart"/>
      <w:r w:rsidRPr="00BA7B12">
        <w:rPr>
          <w:rFonts w:ascii="Arial" w:hAnsi="Arial"/>
          <w:sz w:val="14"/>
          <w:szCs w:val="20"/>
          <w:lang w:val="en-GB"/>
        </w:rPr>
        <w:t>Lužianky</w:t>
      </w:r>
      <w:proofErr w:type="spellEnd"/>
    </w:p>
    <w:p w14:paraId="575F2343" w14:textId="77777777" w:rsidR="00BA7B12" w:rsidRPr="00BA7B12" w:rsidRDefault="00BA7B12" w:rsidP="00BA7B12">
      <w:pPr>
        <w:framePr w:hSpace="141" w:wrap="around" w:vAnchor="text" w:hAnchor="margin" w:xAlign="center" w:y="3095"/>
        <w:spacing w:line="240" w:lineRule="auto"/>
        <w:rPr>
          <w:rFonts w:ascii="Arial" w:hAnsi="Arial"/>
          <w:sz w:val="14"/>
          <w:szCs w:val="20"/>
          <w:lang w:val="en-GB"/>
        </w:rPr>
      </w:pPr>
      <w:r w:rsidRPr="00BA7B12">
        <w:rPr>
          <w:rFonts w:ascii="Arial" w:hAnsi="Arial"/>
          <w:sz w:val="14"/>
          <w:szCs w:val="20"/>
          <w:lang w:val="en-GB"/>
        </w:rPr>
        <w:t>e-mail: info@organix.sk</w:t>
      </w:r>
    </w:p>
    <w:p w14:paraId="77D8A54B" w14:textId="77777777" w:rsidR="00BA7B12" w:rsidRPr="00BA7B12" w:rsidRDefault="00BA7B12" w:rsidP="00BA7B12">
      <w:pPr>
        <w:framePr w:hSpace="141" w:wrap="around" w:vAnchor="text" w:hAnchor="margin" w:xAlign="center" w:y="3095"/>
        <w:spacing w:line="240" w:lineRule="auto"/>
        <w:rPr>
          <w:rFonts w:ascii="Arial" w:hAnsi="Arial"/>
          <w:sz w:val="14"/>
          <w:szCs w:val="20"/>
          <w:lang w:val="en-GB"/>
        </w:rPr>
      </w:pPr>
      <w:r w:rsidRPr="00BA7B12">
        <w:rPr>
          <w:rFonts w:ascii="Arial" w:hAnsi="Arial"/>
          <w:sz w:val="14"/>
          <w:szCs w:val="20"/>
          <w:lang w:val="en-GB"/>
        </w:rPr>
        <w:t>www.organix.sk</w:t>
      </w:r>
    </w:p>
    <w:p w14:paraId="24A6524F" w14:textId="2D75A4BA" w:rsidR="00BA7B12" w:rsidRPr="00BA7B12" w:rsidRDefault="00BA7B12" w:rsidP="00990D9A">
      <w:pPr>
        <w:spacing w:before="0" w:line="240" w:lineRule="auto"/>
        <w:jc w:val="both"/>
        <w:rPr>
          <w:rFonts w:asciiTheme="minorBidi" w:hAnsiTheme="minorBidi" w:cstheme="minorBidi"/>
          <w:sz w:val="9"/>
          <w:szCs w:val="9"/>
          <w:lang w:val="en-GB"/>
        </w:rPr>
      </w:pPr>
    </w:p>
    <w:sectPr w:rsidR="00BA7B12" w:rsidRPr="00BA7B12" w:rsidSect="00CC5E9C">
      <w:headerReference w:type="default" r:id="rId15"/>
      <w:footerReference w:type="default" r:id="rId16"/>
      <w:pgSz w:w="15876" w:h="8732" w:orient="landscape"/>
      <w:pgMar w:top="238" w:right="567" w:bottom="244" w:left="425" w:header="0" w:footer="119" w:gutter="0"/>
      <w:cols w:num="3" w:space="709" w:equalWidth="0">
        <w:col w:w="4111" w:space="284"/>
        <w:col w:w="5528" w:space="472"/>
        <w:col w:w="448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E982A" w14:textId="77777777" w:rsidR="00FD4E9F" w:rsidRDefault="00FD4E9F" w:rsidP="009151CF">
      <w:r>
        <w:separator/>
      </w:r>
    </w:p>
  </w:endnote>
  <w:endnote w:type="continuationSeparator" w:id="0">
    <w:p w14:paraId="41BDC680" w14:textId="77777777" w:rsidR="00FD4E9F" w:rsidRDefault="00FD4E9F" w:rsidP="0091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94CE" w14:textId="144F6339" w:rsidR="00B95C84" w:rsidRDefault="00BA7B12" w:rsidP="009151C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EC3D8E" wp14:editId="7B7360A4">
              <wp:simplePos x="0" y="0"/>
              <wp:positionH relativeFrom="column">
                <wp:posOffset>667385</wp:posOffset>
              </wp:positionH>
              <wp:positionV relativeFrom="paragraph">
                <wp:posOffset>203200</wp:posOffset>
              </wp:positionV>
              <wp:extent cx="5810250" cy="211455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CFC56" w14:textId="77777777" w:rsidR="00B95C84" w:rsidRPr="003E264E" w:rsidRDefault="00B95C84" w:rsidP="009151CF">
                          <w:pPr>
                            <w:pStyle w:val="Codification"/>
                            <w:rPr>
                              <w:sz w:val="18"/>
                            </w:rPr>
                          </w:pPr>
                          <w:r w:rsidRPr="003E264E">
                            <w:t xml:space="preserve">Plaza </w:t>
                          </w:r>
                          <w:proofErr w:type="gramStart"/>
                          <w:r w:rsidRPr="003E264E">
                            <w:t>Alcalde</w:t>
                          </w:r>
                          <w:proofErr w:type="gramEnd"/>
                          <w:r w:rsidRPr="003E264E">
                            <w:t xml:space="preserve"> Domingo Torres, 3-1 – 46020 Valencia (SPAIN) | +34 963 269 823 | www.agritecnofertilizantes.com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C3D8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52.55pt;margin-top:16pt;width:457.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" filled="f" stroked="f">
              <v:textbox>
                <w:txbxContent>
                  <w:p w14:paraId="4EFCFC56" w14:textId="77777777" w:rsidR="00B95C84" w:rsidRPr="003E264E" w:rsidRDefault="00B95C84" w:rsidP="009151CF">
                    <w:pPr>
                      <w:pStyle w:val="Codification"/>
                      <w:rPr>
                        <w:sz w:val="18"/>
                      </w:rPr>
                    </w:pPr>
                    <w:r w:rsidRPr="003E264E">
                      <w:t xml:space="preserve">Plaza </w:t>
                    </w:r>
                    <w:proofErr w:type="gramStart"/>
                    <w:r w:rsidRPr="003E264E">
                      <w:t>Alcalde</w:t>
                    </w:r>
                    <w:proofErr w:type="gramEnd"/>
                    <w:r w:rsidRPr="003E264E">
                      <w:t xml:space="preserve"> Domingo Torres, 3-1 – 46020 Valencia (SPAIN) | +34 963 269 823 | www.agritecnofertilizantes.com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A2BBE" w14:textId="77777777" w:rsidR="00FD4E9F" w:rsidRDefault="00FD4E9F" w:rsidP="009151CF">
      <w:r>
        <w:separator/>
      </w:r>
    </w:p>
  </w:footnote>
  <w:footnote w:type="continuationSeparator" w:id="0">
    <w:p w14:paraId="498502C3" w14:textId="77777777" w:rsidR="00FD4E9F" w:rsidRDefault="00FD4E9F" w:rsidP="0091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F42A" w14:textId="77777777" w:rsidR="002000BF" w:rsidRDefault="002000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83591"/>
    <w:multiLevelType w:val="hybridMultilevel"/>
    <w:tmpl w:val="BF8016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F3220"/>
    <w:multiLevelType w:val="hybridMultilevel"/>
    <w:tmpl w:val="D4566F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36B"/>
    <w:multiLevelType w:val="hybridMultilevel"/>
    <w:tmpl w:val="14F0B374"/>
    <w:lvl w:ilvl="0" w:tplc="FB687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256DA"/>
    <w:multiLevelType w:val="hybridMultilevel"/>
    <w:tmpl w:val="7B5050DA"/>
    <w:lvl w:ilvl="0" w:tplc="0C0A0005">
      <w:start w:val="1"/>
      <w:numFmt w:val="bullet"/>
      <w:lvlText w:val=""/>
      <w:lvlJc w:val="left"/>
      <w:pPr>
        <w:ind w:left="13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5" w15:restartNumberingAfterBreak="0">
    <w:nsid w:val="20627A9B"/>
    <w:multiLevelType w:val="hybridMultilevel"/>
    <w:tmpl w:val="B4141C06"/>
    <w:lvl w:ilvl="0" w:tplc="AEFEBFC6">
      <w:start w:val="3"/>
      <w:numFmt w:val="bullet"/>
      <w:lvlText w:val="-"/>
      <w:lvlJc w:val="left"/>
      <w:pPr>
        <w:ind w:left="720" w:hanging="360"/>
      </w:pPr>
      <w:rPr>
        <w:rFonts w:ascii="Century Gothic" w:eastAsia="SimSu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159F5"/>
    <w:multiLevelType w:val="hybridMultilevel"/>
    <w:tmpl w:val="A7469352"/>
    <w:lvl w:ilvl="0" w:tplc="35489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139F3"/>
    <w:multiLevelType w:val="hybridMultilevel"/>
    <w:tmpl w:val="C66CAC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E3AB9"/>
    <w:multiLevelType w:val="hybridMultilevel"/>
    <w:tmpl w:val="F94A0D30"/>
    <w:lvl w:ilvl="0" w:tplc="0F904CF0">
      <w:start w:val="1"/>
      <w:numFmt w:val="bullet"/>
      <w:lvlText w:val=""/>
      <w:lvlJc w:val="left"/>
      <w:pPr>
        <w:ind w:left="4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3394718F"/>
    <w:multiLevelType w:val="hybridMultilevel"/>
    <w:tmpl w:val="CD76E770"/>
    <w:lvl w:ilvl="0" w:tplc="60A6228E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3A1907DB"/>
    <w:multiLevelType w:val="hybridMultilevel"/>
    <w:tmpl w:val="FB941E90"/>
    <w:lvl w:ilvl="0" w:tplc="0C0A000F">
      <w:start w:val="1"/>
      <w:numFmt w:val="decimal"/>
      <w:lvlText w:val="%1."/>
      <w:lvlJc w:val="lef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40C871B8"/>
    <w:multiLevelType w:val="hybridMultilevel"/>
    <w:tmpl w:val="E72C38D0"/>
    <w:lvl w:ilvl="0" w:tplc="DB8E7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700C7"/>
    <w:multiLevelType w:val="hybridMultilevel"/>
    <w:tmpl w:val="1CCC21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874C4"/>
    <w:multiLevelType w:val="hybridMultilevel"/>
    <w:tmpl w:val="439AC9E8"/>
    <w:lvl w:ilvl="0" w:tplc="0C0A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4D224C4C"/>
    <w:multiLevelType w:val="multilevel"/>
    <w:tmpl w:val="80966D6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F0775F1"/>
    <w:multiLevelType w:val="hybridMultilevel"/>
    <w:tmpl w:val="D9BE0CE2"/>
    <w:lvl w:ilvl="0" w:tplc="AD0888BE">
      <w:numFmt w:val="bullet"/>
      <w:lvlText w:val="-"/>
      <w:lvlJc w:val="left"/>
      <w:pPr>
        <w:ind w:left="774" w:hanging="360"/>
      </w:pPr>
      <w:rPr>
        <w:rFonts w:ascii="Century Gothic" w:eastAsia="SimSu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523B5CAE"/>
    <w:multiLevelType w:val="hybridMultilevel"/>
    <w:tmpl w:val="7CD2F0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438E8"/>
    <w:multiLevelType w:val="hybridMultilevel"/>
    <w:tmpl w:val="30D6CF30"/>
    <w:lvl w:ilvl="0" w:tplc="08029ADE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6171AC"/>
    <w:multiLevelType w:val="hybridMultilevel"/>
    <w:tmpl w:val="412EFF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A618D"/>
    <w:multiLevelType w:val="hybridMultilevel"/>
    <w:tmpl w:val="345654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307D0"/>
    <w:multiLevelType w:val="hybridMultilevel"/>
    <w:tmpl w:val="7E9CAC76"/>
    <w:lvl w:ilvl="0" w:tplc="A574F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C2705"/>
    <w:multiLevelType w:val="hybridMultilevel"/>
    <w:tmpl w:val="2B64FF72"/>
    <w:lvl w:ilvl="0" w:tplc="630E6CD6">
      <w:start w:val="1"/>
      <w:numFmt w:val="bullet"/>
      <w:pStyle w:val="CropApplicatio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815383"/>
    <w:multiLevelType w:val="hybridMultilevel"/>
    <w:tmpl w:val="D8A24E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19"/>
  </w:num>
  <w:num w:numId="5">
    <w:abstractNumId w:val="5"/>
  </w:num>
  <w:num w:numId="6">
    <w:abstractNumId w:val="6"/>
  </w:num>
  <w:num w:numId="7">
    <w:abstractNumId w:val="11"/>
  </w:num>
  <w:num w:numId="8">
    <w:abstractNumId w:val="17"/>
  </w:num>
  <w:num w:numId="9">
    <w:abstractNumId w:val="9"/>
  </w:num>
  <w:num w:numId="10">
    <w:abstractNumId w:val="4"/>
  </w:num>
  <w:num w:numId="11">
    <w:abstractNumId w:val="1"/>
  </w:num>
  <w:num w:numId="12">
    <w:abstractNumId w:val="13"/>
  </w:num>
  <w:num w:numId="13">
    <w:abstractNumId w:val="2"/>
  </w:num>
  <w:num w:numId="14">
    <w:abstractNumId w:val="15"/>
  </w:num>
  <w:num w:numId="15">
    <w:abstractNumId w:val="22"/>
  </w:num>
  <w:num w:numId="16">
    <w:abstractNumId w:val="10"/>
  </w:num>
  <w:num w:numId="17">
    <w:abstractNumId w:val="7"/>
  </w:num>
  <w:num w:numId="18">
    <w:abstractNumId w:val="16"/>
  </w:num>
  <w:num w:numId="19">
    <w:abstractNumId w:val="18"/>
  </w:num>
  <w:num w:numId="20">
    <w:abstractNumId w:val="12"/>
  </w:num>
  <w:num w:numId="21">
    <w:abstractNumId w:val="3"/>
  </w:num>
  <w:num w:numId="22">
    <w:abstractNumId w:val="21"/>
  </w:num>
  <w:num w:numId="23">
    <w:abstractNumId w:val="21"/>
  </w:num>
  <w:num w:numId="24">
    <w:abstractNumId w:val="8"/>
  </w:num>
  <w:num w:numId="25">
    <w:abstractNumId w:val="21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090,#ad182b,#31b1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45"/>
    <w:rsid w:val="000002C9"/>
    <w:rsid w:val="00022D8B"/>
    <w:rsid w:val="00030117"/>
    <w:rsid w:val="000337E2"/>
    <w:rsid w:val="00037D31"/>
    <w:rsid w:val="00041B29"/>
    <w:rsid w:val="00056961"/>
    <w:rsid w:val="00083AC8"/>
    <w:rsid w:val="00085E99"/>
    <w:rsid w:val="00092A65"/>
    <w:rsid w:val="000935B2"/>
    <w:rsid w:val="0009497D"/>
    <w:rsid w:val="000A1641"/>
    <w:rsid w:val="000A604B"/>
    <w:rsid w:val="000B5D59"/>
    <w:rsid w:val="000D2E71"/>
    <w:rsid w:val="000D5C71"/>
    <w:rsid w:val="000E2747"/>
    <w:rsid w:val="000E754E"/>
    <w:rsid w:val="000E7CED"/>
    <w:rsid w:val="000F1143"/>
    <w:rsid w:val="00104F71"/>
    <w:rsid w:val="00106D47"/>
    <w:rsid w:val="001168F6"/>
    <w:rsid w:val="00117109"/>
    <w:rsid w:val="0013768F"/>
    <w:rsid w:val="00140C4C"/>
    <w:rsid w:val="00142D41"/>
    <w:rsid w:val="00146071"/>
    <w:rsid w:val="00146105"/>
    <w:rsid w:val="0016372A"/>
    <w:rsid w:val="00170790"/>
    <w:rsid w:val="00173953"/>
    <w:rsid w:val="00192010"/>
    <w:rsid w:val="001B0149"/>
    <w:rsid w:val="001B62A5"/>
    <w:rsid w:val="001D585E"/>
    <w:rsid w:val="001E4EA0"/>
    <w:rsid w:val="002000BF"/>
    <w:rsid w:val="00216386"/>
    <w:rsid w:val="00241E10"/>
    <w:rsid w:val="002474AB"/>
    <w:rsid w:val="002667BB"/>
    <w:rsid w:val="0026726E"/>
    <w:rsid w:val="0026764C"/>
    <w:rsid w:val="00283117"/>
    <w:rsid w:val="00291F77"/>
    <w:rsid w:val="002B3333"/>
    <w:rsid w:val="002D28C0"/>
    <w:rsid w:val="002D4DBF"/>
    <w:rsid w:val="002F3014"/>
    <w:rsid w:val="002F47A9"/>
    <w:rsid w:val="003064DA"/>
    <w:rsid w:val="00310149"/>
    <w:rsid w:val="00310494"/>
    <w:rsid w:val="00320568"/>
    <w:rsid w:val="00324BD3"/>
    <w:rsid w:val="00333AD4"/>
    <w:rsid w:val="00336F16"/>
    <w:rsid w:val="00341AF5"/>
    <w:rsid w:val="00345937"/>
    <w:rsid w:val="003641DB"/>
    <w:rsid w:val="00382698"/>
    <w:rsid w:val="003875F6"/>
    <w:rsid w:val="00392A18"/>
    <w:rsid w:val="003956C8"/>
    <w:rsid w:val="003C360D"/>
    <w:rsid w:val="003E264E"/>
    <w:rsid w:val="003E6732"/>
    <w:rsid w:val="003F4FA7"/>
    <w:rsid w:val="00401A0E"/>
    <w:rsid w:val="0040224F"/>
    <w:rsid w:val="004134F5"/>
    <w:rsid w:val="00420765"/>
    <w:rsid w:val="00425E44"/>
    <w:rsid w:val="00441272"/>
    <w:rsid w:val="004511C0"/>
    <w:rsid w:val="004540C5"/>
    <w:rsid w:val="00460044"/>
    <w:rsid w:val="0046181D"/>
    <w:rsid w:val="004641E3"/>
    <w:rsid w:val="00470EB5"/>
    <w:rsid w:val="00471378"/>
    <w:rsid w:val="0047421B"/>
    <w:rsid w:val="00481D69"/>
    <w:rsid w:val="00483ECE"/>
    <w:rsid w:val="0049724B"/>
    <w:rsid w:val="00497665"/>
    <w:rsid w:val="004B4DB4"/>
    <w:rsid w:val="004B6028"/>
    <w:rsid w:val="004B6957"/>
    <w:rsid w:val="004B76AF"/>
    <w:rsid w:val="004C4D8E"/>
    <w:rsid w:val="004D53C5"/>
    <w:rsid w:val="004F0472"/>
    <w:rsid w:val="004F49AC"/>
    <w:rsid w:val="00513178"/>
    <w:rsid w:val="0051481C"/>
    <w:rsid w:val="00525EBE"/>
    <w:rsid w:val="0052756F"/>
    <w:rsid w:val="0053322F"/>
    <w:rsid w:val="0054325D"/>
    <w:rsid w:val="00566218"/>
    <w:rsid w:val="005700FB"/>
    <w:rsid w:val="00577A01"/>
    <w:rsid w:val="00583438"/>
    <w:rsid w:val="0058492F"/>
    <w:rsid w:val="00585F9D"/>
    <w:rsid w:val="00586AC6"/>
    <w:rsid w:val="0059729F"/>
    <w:rsid w:val="005A1442"/>
    <w:rsid w:val="005A54A6"/>
    <w:rsid w:val="005C17DE"/>
    <w:rsid w:val="005C4A03"/>
    <w:rsid w:val="005E5698"/>
    <w:rsid w:val="005E57C5"/>
    <w:rsid w:val="00600F63"/>
    <w:rsid w:val="006056E7"/>
    <w:rsid w:val="00614CF1"/>
    <w:rsid w:val="00632C29"/>
    <w:rsid w:val="00636E89"/>
    <w:rsid w:val="00637D6A"/>
    <w:rsid w:val="006430B2"/>
    <w:rsid w:val="00654176"/>
    <w:rsid w:val="006568E3"/>
    <w:rsid w:val="00663EA4"/>
    <w:rsid w:val="00665FB0"/>
    <w:rsid w:val="006902AB"/>
    <w:rsid w:val="00694E8C"/>
    <w:rsid w:val="006B1E43"/>
    <w:rsid w:val="006B738E"/>
    <w:rsid w:val="006C0B72"/>
    <w:rsid w:val="006C111B"/>
    <w:rsid w:val="006C286A"/>
    <w:rsid w:val="00710754"/>
    <w:rsid w:val="0072431E"/>
    <w:rsid w:val="007422FF"/>
    <w:rsid w:val="00744D86"/>
    <w:rsid w:val="007456AF"/>
    <w:rsid w:val="00747AAC"/>
    <w:rsid w:val="007531C8"/>
    <w:rsid w:val="00764765"/>
    <w:rsid w:val="00775E37"/>
    <w:rsid w:val="007803EE"/>
    <w:rsid w:val="00780A63"/>
    <w:rsid w:val="007C32A6"/>
    <w:rsid w:val="007D20DE"/>
    <w:rsid w:val="007D2C37"/>
    <w:rsid w:val="007E3470"/>
    <w:rsid w:val="007E468F"/>
    <w:rsid w:val="007F4544"/>
    <w:rsid w:val="00807CE1"/>
    <w:rsid w:val="00810954"/>
    <w:rsid w:val="00822CDF"/>
    <w:rsid w:val="00823140"/>
    <w:rsid w:val="008261F9"/>
    <w:rsid w:val="00835D89"/>
    <w:rsid w:val="00837D8E"/>
    <w:rsid w:val="00840E79"/>
    <w:rsid w:val="0084371F"/>
    <w:rsid w:val="008476F6"/>
    <w:rsid w:val="00861D35"/>
    <w:rsid w:val="00885DBA"/>
    <w:rsid w:val="0089274D"/>
    <w:rsid w:val="008A299D"/>
    <w:rsid w:val="008A5F84"/>
    <w:rsid w:val="008B5094"/>
    <w:rsid w:val="008B72EB"/>
    <w:rsid w:val="008C71CE"/>
    <w:rsid w:val="008D0376"/>
    <w:rsid w:val="008D1669"/>
    <w:rsid w:val="008D61BB"/>
    <w:rsid w:val="008E4809"/>
    <w:rsid w:val="008E61A4"/>
    <w:rsid w:val="008E7856"/>
    <w:rsid w:val="008F3DE8"/>
    <w:rsid w:val="008F5F09"/>
    <w:rsid w:val="00900E8A"/>
    <w:rsid w:val="009020FB"/>
    <w:rsid w:val="00912EA9"/>
    <w:rsid w:val="00914C9D"/>
    <w:rsid w:val="009151CF"/>
    <w:rsid w:val="00927DA0"/>
    <w:rsid w:val="00930170"/>
    <w:rsid w:val="00932E15"/>
    <w:rsid w:val="00982819"/>
    <w:rsid w:val="00987A0C"/>
    <w:rsid w:val="00990D9A"/>
    <w:rsid w:val="00991054"/>
    <w:rsid w:val="00992E7E"/>
    <w:rsid w:val="009A44EC"/>
    <w:rsid w:val="009A4C60"/>
    <w:rsid w:val="009A6B80"/>
    <w:rsid w:val="009A7042"/>
    <w:rsid w:val="009A731C"/>
    <w:rsid w:val="009F1ACF"/>
    <w:rsid w:val="00A00FD3"/>
    <w:rsid w:val="00A03728"/>
    <w:rsid w:val="00A1213F"/>
    <w:rsid w:val="00A4610D"/>
    <w:rsid w:val="00A47AE2"/>
    <w:rsid w:val="00A51FF2"/>
    <w:rsid w:val="00A71E9A"/>
    <w:rsid w:val="00A8303D"/>
    <w:rsid w:val="00A96B8B"/>
    <w:rsid w:val="00AA3A3C"/>
    <w:rsid w:val="00AA3FF3"/>
    <w:rsid w:val="00AA4C67"/>
    <w:rsid w:val="00AA5F7C"/>
    <w:rsid w:val="00AB0B20"/>
    <w:rsid w:val="00AB21C1"/>
    <w:rsid w:val="00AB4CAC"/>
    <w:rsid w:val="00AD5AC9"/>
    <w:rsid w:val="00AE0AFE"/>
    <w:rsid w:val="00AE2FC3"/>
    <w:rsid w:val="00AE3418"/>
    <w:rsid w:val="00AF1272"/>
    <w:rsid w:val="00B172FF"/>
    <w:rsid w:val="00B31CEF"/>
    <w:rsid w:val="00B40BBD"/>
    <w:rsid w:val="00B44A9E"/>
    <w:rsid w:val="00B57C7E"/>
    <w:rsid w:val="00B60CD7"/>
    <w:rsid w:val="00B623C6"/>
    <w:rsid w:val="00B6416E"/>
    <w:rsid w:val="00B76868"/>
    <w:rsid w:val="00B93CB1"/>
    <w:rsid w:val="00B9470D"/>
    <w:rsid w:val="00B95C84"/>
    <w:rsid w:val="00BA038F"/>
    <w:rsid w:val="00BA607F"/>
    <w:rsid w:val="00BA7B12"/>
    <w:rsid w:val="00BA7E1F"/>
    <w:rsid w:val="00BE0836"/>
    <w:rsid w:val="00BE14C7"/>
    <w:rsid w:val="00BE1B55"/>
    <w:rsid w:val="00BE22BF"/>
    <w:rsid w:val="00C07753"/>
    <w:rsid w:val="00C105EF"/>
    <w:rsid w:val="00C177BB"/>
    <w:rsid w:val="00C202EF"/>
    <w:rsid w:val="00C20B4A"/>
    <w:rsid w:val="00C20F37"/>
    <w:rsid w:val="00C265E7"/>
    <w:rsid w:val="00C27DE2"/>
    <w:rsid w:val="00C41766"/>
    <w:rsid w:val="00C70821"/>
    <w:rsid w:val="00C75FB9"/>
    <w:rsid w:val="00C80D68"/>
    <w:rsid w:val="00CA3866"/>
    <w:rsid w:val="00CA3F61"/>
    <w:rsid w:val="00CB3A80"/>
    <w:rsid w:val="00CC46AE"/>
    <w:rsid w:val="00CC5E9C"/>
    <w:rsid w:val="00CC5F84"/>
    <w:rsid w:val="00CD0078"/>
    <w:rsid w:val="00CF0958"/>
    <w:rsid w:val="00CF0A0E"/>
    <w:rsid w:val="00D0442E"/>
    <w:rsid w:val="00D2322C"/>
    <w:rsid w:val="00D25D11"/>
    <w:rsid w:val="00D55D31"/>
    <w:rsid w:val="00D57687"/>
    <w:rsid w:val="00D57B7F"/>
    <w:rsid w:val="00D602BF"/>
    <w:rsid w:val="00D87338"/>
    <w:rsid w:val="00D90EDE"/>
    <w:rsid w:val="00D95E34"/>
    <w:rsid w:val="00DA26DC"/>
    <w:rsid w:val="00DA55C9"/>
    <w:rsid w:val="00DC2267"/>
    <w:rsid w:val="00DD4354"/>
    <w:rsid w:val="00DF022F"/>
    <w:rsid w:val="00DF0A53"/>
    <w:rsid w:val="00DF3909"/>
    <w:rsid w:val="00E05C35"/>
    <w:rsid w:val="00E374D2"/>
    <w:rsid w:val="00E4008B"/>
    <w:rsid w:val="00E550C2"/>
    <w:rsid w:val="00E566F6"/>
    <w:rsid w:val="00E63E9D"/>
    <w:rsid w:val="00E646C0"/>
    <w:rsid w:val="00E82038"/>
    <w:rsid w:val="00EA3BF3"/>
    <w:rsid w:val="00ED1F45"/>
    <w:rsid w:val="00ED5C4D"/>
    <w:rsid w:val="00F01D6B"/>
    <w:rsid w:val="00F10DA4"/>
    <w:rsid w:val="00F21142"/>
    <w:rsid w:val="00F37628"/>
    <w:rsid w:val="00F45D1F"/>
    <w:rsid w:val="00F5201F"/>
    <w:rsid w:val="00F615CD"/>
    <w:rsid w:val="00F637E1"/>
    <w:rsid w:val="00F72499"/>
    <w:rsid w:val="00F75C44"/>
    <w:rsid w:val="00F80161"/>
    <w:rsid w:val="00F825D5"/>
    <w:rsid w:val="00F86487"/>
    <w:rsid w:val="00FB3CA6"/>
    <w:rsid w:val="00FC077B"/>
    <w:rsid w:val="00FD4E9F"/>
    <w:rsid w:val="00FE125E"/>
    <w:rsid w:val="00FE36D1"/>
    <w:rsid w:val="00FE3DA3"/>
    <w:rsid w:val="00FE41D9"/>
    <w:rsid w:val="00FE7EDB"/>
    <w:rsid w:val="00FF2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0,#ad182b,#31b133"/>
    </o:shapedefaults>
    <o:shapelayout v:ext="edit">
      <o:idmap v:ext="edit" data="1"/>
    </o:shapelayout>
  </w:shapeDefaults>
  <w:decimalSymbol w:val=","/>
  <w:listSeparator w:val=";"/>
  <w14:docId w14:val="22B4F98C"/>
  <w15:docId w15:val="{41DE945D-CEA5-475D-98CB-9D7C09C8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iquezas_Normal"/>
    <w:qFormat/>
    <w:rsid w:val="009151CF"/>
    <w:pPr>
      <w:spacing w:before="60" w:line="140" w:lineRule="atLeast"/>
    </w:pPr>
    <w:rPr>
      <w:rFonts w:ascii="Century Gothic" w:eastAsia="Times New Roman" w:hAnsi="Century Gothic" w:cs="Times New Roman"/>
      <w:sz w:val="12"/>
      <w:szCs w:val="12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55D31"/>
    <w:pPr>
      <w:spacing w:before="0" w:line="240" w:lineRule="auto"/>
      <w:jc w:val="center"/>
      <w:outlineLvl w:val="0"/>
    </w:pPr>
    <w:rPr>
      <w:rFonts w:ascii="Arial" w:hAnsi="Arial" w:cs="Arial"/>
      <w:b/>
      <w:noProof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1B62A5"/>
    <w:pPr>
      <w:spacing w:before="120" w:after="60"/>
      <w:jc w:val="center"/>
      <w:outlineLvl w:val="1"/>
    </w:pPr>
    <w:rPr>
      <w:b/>
      <w:noProof/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8F5F09"/>
    <w:pPr>
      <w:outlineLvl w:val="2"/>
    </w:pPr>
    <w:rPr>
      <w:b/>
      <w:sz w:val="14"/>
      <w:u w:val="single"/>
      <w:lang w:val="el-GR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8F5F09"/>
    <w:pPr>
      <w:spacing w:before="240"/>
      <w:outlineLvl w:val="3"/>
    </w:pPr>
    <w:rPr>
      <w:b/>
      <w:sz w:val="1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9151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C3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06D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225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36E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322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22C"/>
  </w:style>
  <w:style w:type="paragraph" w:styleId="Piedepgina">
    <w:name w:val="footer"/>
    <w:basedOn w:val="Normal"/>
    <w:link w:val="PiedepginaCar"/>
    <w:uiPriority w:val="99"/>
    <w:unhideWhenUsed/>
    <w:rsid w:val="00D2322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22C"/>
  </w:style>
  <w:style w:type="paragraph" w:styleId="Textodeglobo">
    <w:name w:val="Balloon Text"/>
    <w:basedOn w:val="Normal"/>
    <w:link w:val="TextodegloboCar"/>
    <w:semiHidden/>
    <w:unhideWhenUsed/>
    <w:rsid w:val="00D2322C"/>
    <w:pPr>
      <w:spacing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2322C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D55D31"/>
    <w:rPr>
      <w:rFonts w:ascii="Arial" w:eastAsia="Times New Roman" w:hAnsi="Arial"/>
      <w:b/>
      <w:noProof/>
      <w:color w:val="000000" w:themeColor="text1"/>
      <w:sz w:val="24"/>
      <w:szCs w:val="32"/>
    </w:rPr>
  </w:style>
  <w:style w:type="paragraph" w:customStyle="1" w:styleId="Codification">
    <w:name w:val="Codification"/>
    <w:basedOn w:val="Normal"/>
    <w:link w:val="CodificationCar"/>
    <w:autoRedefine/>
    <w:rsid w:val="00AE2FC3"/>
    <w:pPr>
      <w:spacing w:after="60" w:line="240" w:lineRule="auto"/>
      <w:ind w:left="-215"/>
    </w:pPr>
    <w:rPr>
      <w:color w:val="FFFFFF" w:themeColor="background1"/>
    </w:rPr>
  </w:style>
  <w:style w:type="character" w:customStyle="1" w:styleId="CodificationCar">
    <w:name w:val="Codification Car"/>
    <w:link w:val="Codification"/>
    <w:rsid w:val="00AE2FC3"/>
    <w:rPr>
      <w:rFonts w:ascii="Century Gothic" w:hAnsi="Century Gothic"/>
      <w:color w:val="FFFFFF" w:themeColor="background1"/>
      <w:sz w:val="16"/>
      <w:szCs w:val="22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1B62A5"/>
    <w:rPr>
      <w:rFonts w:ascii="Century Gothic" w:eastAsia="Times New Roman" w:hAnsi="Century Gothic" w:cs="Times New Roman"/>
      <w:b/>
      <w:noProof/>
      <w:sz w:val="24"/>
      <w:szCs w:val="24"/>
      <w:lang w:val="es-ES_tradnl"/>
    </w:rPr>
  </w:style>
  <w:style w:type="paragraph" w:customStyle="1" w:styleId="Highlights">
    <w:name w:val="Highlights"/>
    <w:basedOn w:val="Prrafodelista"/>
    <w:link w:val="HighlightsCar"/>
    <w:autoRedefine/>
    <w:qFormat/>
    <w:rsid w:val="0046181D"/>
    <w:pPr>
      <w:ind w:left="417" w:hanging="360"/>
      <w:jc w:val="center"/>
    </w:pPr>
    <w:rPr>
      <w:i/>
      <w:sz w:val="14"/>
      <w:szCs w:val="24"/>
      <w:lang w:val="el-GR"/>
    </w:rPr>
  </w:style>
  <w:style w:type="paragraph" w:styleId="Prrafodelista">
    <w:name w:val="List Paragraph"/>
    <w:basedOn w:val="Normal"/>
    <w:uiPriority w:val="34"/>
    <w:rsid w:val="005A1442"/>
    <w:pPr>
      <w:ind w:left="720"/>
      <w:contextualSpacing/>
    </w:pPr>
  </w:style>
  <w:style w:type="character" w:customStyle="1" w:styleId="HighlightsCar">
    <w:name w:val="Highlights Car"/>
    <w:basedOn w:val="Fuentedeprrafopredeter"/>
    <w:link w:val="Highlights"/>
    <w:rsid w:val="0046181D"/>
    <w:rPr>
      <w:rFonts w:ascii="Century Gothic" w:eastAsia="Times New Roman" w:hAnsi="Century Gothic" w:cs="Times New Roman"/>
      <w:i/>
      <w:sz w:val="14"/>
      <w:szCs w:val="24"/>
      <w:lang w:val="el-GR"/>
    </w:rPr>
  </w:style>
  <w:style w:type="character" w:customStyle="1" w:styleId="Ttulo3Car">
    <w:name w:val="Título 3 Car"/>
    <w:basedOn w:val="Fuentedeprrafopredeter"/>
    <w:link w:val="Ttulo3"/>
    <w:uiPriority w:val="9"/>
    <w:rsid w:val="008F5F09"/>
    <w:rPr>
      <w:rFonts w:ascii="Century Gothic" w:hAnsi="Century Gothic"/>
      <w:b/>
      <w:sz w:val="14"/>
      <w:szCs w:val="12"/>
      <w:u w:val="single"/>
      <w:lang w:val="el-GR"/>
    </w:rPr>
  </w:style>
  <w:style w:type="paragraph" w:customStyle="1" w:styleId="presentation">
    <w:name w:val="presentation"/>
    <w:basedOn w:val="Normal"/>
    <w:link w:val="presentationCar"/>
    <w:autoRedefine/>
    <w:rsid w:val="00AE2FC3"/>
    <w:pPr>
      <w:tabs>
        <w:tab w:val="left" w:pos="2030"/>
      </w:tabs>
      <w:spacing w:before="360" w:after="240" w:line="360" w:lineRule="auto"/>
      <w:contextualSpacing/>
      <w:jc w:val="right"/>
    </w:pPr>
  </w:style>
  <w:style w:type="character" w:customStyle="1" w:styleId="presentationCar">
    <w:name w:val="presentation Car"/>
    <w:basedOn w:val="Fuentedeprrafopredeter"/>
    <w:link w:val="presentation"/>
    <w:rsid w:val="00AE2FC3"/>
    <w:rPr>
      <w:rFonts w:ascii="Century Gothic" w:hAnsi="Century Gothic"/>
      <w:szCs w:val="22"/>
      <w:lang w:val="en-GB" w:eastAsia="zh-CN"/>
    </w:rPr>
  </w:style>
  <w:style w:type="character" w:customStyle="1" w:styleId="Ttulo4Car">
    <w:name w:val="Título 4 Car"/>
    <w:basedOn w:val="Fuentedeprrafopredeter"/>
    <w:link w:val="Ttulo4"/>
    <w:uiPriority w:val="9"/>
    <w:rsid w:val="008F5F09"/>
    <w:rPr>
      <w:rFonts w:ascii="Century Gothic" w:hAnsi="Century Gothic"/>
      <w:b/>
      <w:sz w:val="14"/>
      <w:szCs w:val="22"/>
      <w:lang w:val="en-GB" w:eastAsia="zh-CN"/>
    </w:rPr>
  </w:style>
  <w:style w:type="table" w:customStyle="1" w:styleId="Estilo1">
    <w:name w:val="Estilo1"/>
    <w:basedOn w:val="Tablanormal"/>
    <w:uiPriority w:val="99"/>
    <w:qFormat/>
    <w:rsid w:val="00BE14C7"/>
    <w:rPr>
      <w:rFonts w:ascii="Century Gothic" w:hAnsi="Century Gothic"/>
      <w:sz w:val="10"/>
    </w:rPr>
    <w:tblPr/>
  </w:style>
  <w:style w:type="table" w:styleId="Tablaconcuadrcula">
    <w:name w:val="Table Grid"/>
    <w:basedOn w:val="Tablanormal"/>
    <w:uiPriority w:val="59"/>
    <w:rsid w:val="00BA03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2">
    <w:name w:val="Light Shading Accent 2"/>
    <w:basedOn w:val="Tablanormal"/>
    <w:uiPriority w:val="60"/>
    <w:rsid w:val="00BA038F"/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BA038F"/>
    <w:rPr>
      <w:color w:val="004C38" w:themeColor="accent1" w:themeShade="BF"/>
    </w:rPr>
    <w:tblPr>
      <w:tblStyleRowBandSize w:val="1"/>
      <w:tblStyleColBandSize w:val="1"/>
      <w:tblBorders>
        <w:top w:val="single" w:sz="8" w:space="0" w:color="00664C" w:themeColor="accent1"/>
        <w:bottom w:val="single" w:sz="8" w:space="0" w:color="0066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4C" w:themeColor="accent1"/>
          <w:left w:val="nil"/>
          <w:bottom w:val="single" w:sz="8" w:space="0" w:color="0066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4C" w:themeColor="accent1"/>
          <w:left w:val="nil"/>
          <w:bottom w:val="single" w:sz="8" w:space="0" w:color="0066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1" w:themeFillTint="3F"/>
      </w:tcPr>
    </w:tblStylePr>
  </w:style>
  <w:style w:type="table" w:customStyle="1" w:styleId="RiquezasTabla">
    <w:name w:val="Riquezas_Tabla"/>
    <w:basedOn w:val="Tablanormal"/>
    <w:uiPriority w:val="99"/>
    <w:qFormat/>
    <w:rsid w:val="0052756F"/>
    <w:rPr>
      <w:rFonts w:ascii="Century Gothic" w:hAnsi="Century Gothic"/>
      <w:i/>
    </w:rPr>
    <w:tblPr>
      <w:tblStyleRowBandSize w:val="1"/>
      <w:jc w:val="center"/>
      <w:tblBorders>
        <w:bottom w:val="single" w:sz="4" w:space="0" w:color="auto"/>
      </w:tblBorders>
    </w:tblPr>
    <w:trPr>
      <w:jc w:val="center"/>
    </w:trPr>
    <w:tblStylePr w:type="band1Horz">
      <w:tblPr/>
      <w:tcPr>
        <w:tcBorders>
          <w:bottom w:val="single" w:sz="4" w:space="0" w:color="auto"/>
        </w:tcBorders>
      </w:tcPr>
    </w:tblStylePr>
    <w:tblStylePr w:type="band2Horz">
      <w:tblPr/>
      <w:tcPr>
        <w:tcBorders>
          <w:bottom w:val="single" w:sz="4" w:space="0" w:color="auto"/>
        </w:tcBorders>
      </w:tcPr>
    </w:tblStylePr>
  </w:style>
  <w:style w:type="table" w:customStyle="1" w:styleId="Sombreadoclaro1">
    <w:name w:val="Sombreado claro1"/>
    <w:basedOn w:val="Tablanormal"/>
    <w:uiPriority w:val="60"/>
    <w:rsid w:val="00E05C3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roptable">
    <w:name w:val="crop table"/>
    <w:basedOn w:val="Tablanormal"/>
    <w:uiPriority w:val="99"/>
    <w:qFormat/>
    <w:rsid w:val="00513178"/>
    <w:rPr>
      <w:rFonts w:ascii="Century Gothic" w:hAnsi="Century Gothic"/>
      <w:color w:val="262626" w:themeColor="text1" w:themeTint="D9"/>
    </w:rPr>
    <w:tblPr>
      <w:tblStyleRowBandSize w:val="1"/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rPr>
      <w:cantSplit/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D182E"/>
      </w:tcPr>
    </w:tblStylePr>
    <w:tblStylePr w:type="firstCol">
      <w:pPr>
        <w:jc w:val="left"/>
      </w:pPr>
      <w:rPr>
        <w:b w:val="0"/>
      </w:rPr>
      <w:tblPr/>
      <w:tcPr>
        <w:vAlign w:val="center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Sombreadomedio1-nfasis3">
    <w:name w:val="Medium Shading 1 Accent 3"/>
    <w:basedOn w:val="Tablanormal"/>
    <w:uiPriority w:val="63"/>
    <w:rsid w:val="008F3DE8"/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775E37"/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i w:val="0"/>
        <w:color w:val="FFFFFF" w:themeColor="background1"/>
      </w:rPr>
      <w:tblPr/>
      <w:tcPr>
        <w:shd w:val="clear" w:color="auto" w:fill="AD182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  <w:i/>
      </w:rPr>
    </w:tblStylePr>
    <w:tblStylePr w:type="lastCol">
      <w:rPr>
        <w:b/>
        <w:bCs/>
        <w:i w:val="0"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nfasissutil">
    <w:name w:val="Subtle Emphasis"/>
    <w:basedOn w:val="Fuentedeprrafopredeter"/>
    <w:uiPriority w:val="19"/>
    <w:rsid w:val="00D602BF"/>
    <w:rPr>
      <w:rFonts w:ascii="Century Gothic" w:hAnsi="Century Gothic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rsid w:val="00D602BF"/>
    <w:rPr>
      <w:rFonts w:ascii="Century Gothic" w:hAnsi="Century Gothic"/>
      <w:b/>
      <w:i/>
      <w:iCs/>
      <w:sz w:val="18"/>
    </w:rPr>
  </w:style>
  <w:style w:type="table" w:customStyle="1" w:styleId="Cuadrculadetablaclara1">
    <w:name w:val="Cuadrícula de tabla clara1"/>
    <w:basedOn w:val="Tablanormal"/>
    <w:uiPriority w:val="40"/>
    <w:rsid w:val="007422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moderna">
    <w:name w:val="Table Contemporary"/>
    <w:basedOn w:val="Tablanormal"/>
    <w:uiPriority w:val="99"/>
    <w:semiHidden/>
    <w:unhideWhenUsed/>
    <w:rsid w:val="00775E37"/>
    <w:pPr>
      <w:spacing w:after="200"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Estilo3">
    <w:name w:val="Estilo3"/>
    <w:basedOn w:val="Tablanormal"/>
    <w:uiPriority w:val="99"/>
    <w:qFormat/>
    <w:rsid w:val="00336F16"/>
    <w:rPr>
      <w:i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b/>
        <w:color w:val="FFFFFF" w:themeColor="background1"/>
      </w:rPr>
      <w:tblPr/>
      <w:tcPr>
        <w:shd w:val="clear" w:color="auto" w:fill="AD182E"/>
      </w:tcPr>
    </w:tblStylePr>
    <w:tblStylePr w:type="band2Horz">
      <w:tblPr/>
      <w:tcPr>
        <w:shd w:val="clear" w:color="auto" w:fill="D48C97"/>
      </w:tcPr>
    </w:tblStylePr>
  </w:style>
  <w:style w:type="table" w:customStyle="1" w:styleId="Estilo4">
    <w:name w:val="Estilo4"/>
    <w:basedOn w:val="Tablanormal"/>
    <w:uiPriority w:val="99"/>
    <w:qFormat/>
    <w:rsid w:val="00CD0078"/>
    <w:tblPr>
      <w:tblStyleColBandSize w:val="1"/>
    </w:tblPr>
    <w:tblStylePr w:type="firstCol">
      <w:rPr>
        <w:b/>
      </w:rPr>
    </w:tblStylePr>
    <w:tblStylePr w:type="band1Vert">
      <w:rPr>
        <w:b/>
      </w:rPr>
    </w:tblStylePr>
    <w:tblStylePr w:type="band2Vert">
      <w:rPr>
        <w:b w:val="0"/>
      </w:rPr>
    </w:tblStylePr>
    <w:tblStylePr w:type="neCell">
      <w:rPr>
        <w:b w:val="0"/>
      </w:rPr>
    </w:tblStylePr>
    <w:tblStylePr w:type="seCell">
      <w:rPr>
        <w:b w:val="0"/>
      </w:rPr>
    </w:tblStylePr>
    <w:tblStylePr w:type="swCell">
      <w:rPr>
        <w:b/>
      </w:rPr>
    </w:tblStylePr>
  </w:style>
  <w:style w:type="table" w:customStyle="1" w:styleId="Estilo5">
    <w:name w:val="Estilo5"/>
    <w:basedOn w:val="Tablaconlista6"/>
    <w:uiPriority w:val="99"/>
    <w:qFormat/>
    <w:rsid w:val="00600F63"/>
    <w:pPr>
      <w:spacing w:line="220" w:lineRule="atLeast"/>
    </w:pPr>
    <w:rPr>
      <w:rFonts w:ascii="Century Gothic" w:hAnsi="Century Gothic"/>
      <w:i/>
      <w:color w:val="262626" w:themeColor="text1" w:themeTint="D9"/>
      <w:lang w:val="sk-SK" w:eastAsia="sk-SK"/>
    </w:rPr>
    <w:tblPr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auto"/>
    </w:tcPr>
    <w:tblStylePr w:type="firstRow">
      <w:pPr>
        <w:jc w:val="center"/>
      </w:pPr>
      <w:rPr>
        <w:b/>
        <w:bCs/>
        <w:i w:val="0"/>
        <w:color w:val="auto"/>
        <w:u w:val="none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i w:val="0"/>
        <w:color w:val="262626" w:themeColor="text1" w:themeTint="D9"/>
      </w:rPr>
      <w:tblPr/>
      <w:tcPr>
        <w:shd w:val="clear" w:color="auto" w:fill="FFFFFF" w:themeFill="background1"/>
      </w:tcPr>
    </w:tblStylePr>
    <w:tblStylePr w:type="firstCol">
      <w:pPr>
        <w:jc w:val="left"/>
      </w:pPr>
      <w:rPr>
        <w:b w:val="0"/>
        <w:bCs/>
        <w:i w:val="0"/>
        <w:color w:val="262626" w:themeColor="text1" w:themeTint="D9"/>
        <w:u w:val="none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i w:val="0"/>
        <w:color w:val="262626" w:themeColor="text1" w:themeTint="D9"/>
      </w:rPr>
    </w:tblStylePr>
    <w:tblStylePr w:type="band1Vert">
      <w:rPr>
        <w:color w:val="404040" w:themeColor="text1" w:themeTint="BF"/>
        <w:u w:val="none"/>
      </w:rPr>
    </w:tblStylePr>
    <w:tblStylePr w:type="band2Vert">
      <w:rPr>
        <w:i w:val="0"/>
        <w:color w:val="404040" w:themeColor="text1" w:themeTint="BF"/>
      </w:rPr>
    </w:tblStylePr>
    <w:tblStylePr w:type="band1Horz">
      <w:rPr>
        <w:rFonts w:ascii="Century Gothic" w:hAnsi="Century Gothic"/>
        <w:b w:val="0"/>
        <w:i w:val="0"/>
        <w:color w:val="262626" w:themeColor="text1" w:themeTint="D9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band2Horz">
      <w:rPr>
        <w:b w:val="0"/>
        <w:i w:val="0"/>
        <w:color w:val="262626" w:themeColor="text1" w:themeTint="D9"/>
      </w:rPr>
    </w:tblStylePr>
    <w:tblStylePr w:type="neCell">
      <w:rPr>
        <w:color w:val="FFFFFF" w:themeColor="background1"/>
      </w:rPr>
    </w:tblStylePr>
    <w:tblStylePr w:type="nwCell">
      <w:rPr>
        <w:color w:val="F2F2F2" w:themeColor="background1" w:themeShade="F2"/>
      </w:rPr>
    </w:tblStylePr>
    <w:tblStylePr w:type="seCell">
      <w:rPr>
        <w:b w:val="0"/>
        <w:color w:val="595959" w:themeColor="text1" w:themeTint="A6"/>
      </w:rPr>
    </w:tblStylePr>
    <w:tblStylePr w:type="swCell">
      <w:rPr>
        <w:color w:val="262626" w:themeColor="text1" w:themeTint="D9"/>
      </w:rPr>
    </w:tblStylePr>
  </w:style>
  <w:style w:type="table" w:styleId="Tablaconlista6">
    <w:name w:val="Table List 6"/>
    <w:basedOn w:val="Tablanormal"/>
    <w:uiPriority w:val="99"/>
    <w:semiHidden/>
    <w:unhideWhenUsed/>
    <w:rsid w:val="00CD0078"/>
    <w:pPr>
      <w:spacing w:after="200"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Sombreadoclaro2">
    <w:name w:val="Sombreado claro2"/>
    <w:basedOn w:val="Tablanormal"/>
    <w:uiPriority w:val="60"/>
    <w:rsid w:val="004641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ita">
    <w:name w:val="Quote"/>
    <w:basedOn w:val="Normal"/>
    <w:next w:val="Normal"/>
    <w:link w:val="CitaCar"/>
    <w:uiPriority w:val="29"/>
    <w:rsid w:val="003956C8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3956C8"/>
    <w:rPr>
      <w:rFonts w:ascii="Century Gothic" w:hAnsi="Century Gothic"/>
      <w:i/>
      <w:iCs/>
      <w:color w:val="000000" w:themeColor="text1"/>
      <w:szCs w:val="22"/>
      <w:lang w:val="en-GB" w:eastAsia="zh-CN"/>
    </w:rPr>
  </w:style>
  <w:style w:type="paragraph" w:customStyle="1" w:styleId="CropFamily">
    <w:name w:val="Crop Family"/>
    <w:basedOn w:val="Normal"/>
    <w:autoRedefine/>
    <w:rsid w:val="00425E44"/>
    <w:pPr>
      <w:spacing w:line="240" w:lineRule="auto"/>
      <w:contextualSpacing/>
      <w:jc w:val="both"/>
    </w:pPr>
    <w:rPr>
      <w:b/>
      <w:bCs/>
      <w:color w:val="262626" w:themeColor="text1" w:themeTint="D9"/>
    </w:rPr>
  </w:style>
  <w:style w:type="paragraph" w:customStyle="1" w:styleId="Tablaaplicacin">
    <w:name w:val="Tabla_aplicación"/>
    <w:basedOn w:val="CropFamily"/>
    <w:autoRedefine/>
    <w:qFormat/>
    <w:rsid w:val="00425E44"/>
    <w:pPr>
      <w:spacing w:line="160" w:lineRule="atLeast"/>
      <w:jc w:val="left"/>
    </w:pPr>
    <w:rPr>
      <w:b w:val="0"/>
      <w:bCs w:val="0"/>
      <w:sz w:val="11"/>
      <w:lang w:val="en-US"/>
    </w:rPr>
  </w:style>
  <w:style w:type="paragraph" w:customStyle="1" w:styleId="CropApplication">
    <w:name w:val="Crop Application"/>
    <w:basedOn w:val="Encabezado"/>
    <w:autoRedefine/>
    <w:qFormat/>
    <w:rsid w:val="00083AC8"/>
    <w:pPr>
      <w:numPr>
        <w:numId w:val="22"/>
      </w:numPr>
      <w:tabs>
        <w:tab w:val="clear" w:pos="4252"/>
        <w:tab w:val="clear" w:pos="8504"/>
      </w:tabs>
      <w:spacing w:before="0" w:line="130" w:lineRule="exact"/>
      <w:ind w:left="57" w:hanging="57"/>
      <w:contextualSpacing/>
    </w:pPr>
    <w:rPr>
      <w:bCs/>
      <w:color w:val="262626" w:themeColor="text1" w:themeTint="D9"/>
      <w:sz w:val="10"/>
      <w:szCs w:val="10"/>
      <w:lang w:val="el-GR"/>
    </w:rPr>
  </w:style>
  <w:style w:type="paragraph" w:customStyle="1" w:styleId="CropDose">
    <w:name w:val="Crop Dose"/>
    <w:basedOn w:val="Encabezado"/>
    <w:autoRedefine/>
    <w:qFormat/>
    <w:rsid w:val="000E2747"/>
    <w:pPr>
      <w:tabs>
        <w:tab w:val="clear" w:pos="4252"/>
        <w:tab w:val="clear" w:pos="8504"/>
      </w:tabs>
      <w:spacing w:line="160" w:lineRule="atLeast"/>
      <w:contextualSpacing/>
    </w:pPr>
    <w:rPr>
      <w:bCs/>
      <w:color w:val="262626" w:themeColor="text1" w:themeTint="D9"/>
      <w:sz w:val="10"/>
      <w:szCs w:val="10"/>
      <w:lang w:val="el-GR"/>
    </w:rPr>
  </w:style>
  <w:style w:type="table" w:customStyle="1" w:styleId="Cultivotabla">
    <w:name w:val="Cultivo_tabla"/>
    <w:basedOn w:val="Tablanormal"/>
    <w:uiPriority w:val="99"/>
    <w:qFormat/>
    <w:rsid w:val="000E2747"/>
    <w:rPr>
      <w:rFonts w:ascii="Century Gothic" w:hAnsi="Century Gothic"/>
      <w:sz w:val="10"/>
    </w:rPr>
    <w:tblPr>
      <w:jc w:val="center"/>
      <w:tblBorders>
        <w:bottom w:val="single" w:sz="6" w:space="0" w:color="0D0D0D" w:themeColor="text1" w:themeTint="F2"/>
        <w:insideH w:val="single" w:sz="6" w:space="0" w:color="0D0D0D" w:themeColor="text1" w:themeTint="F2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</w:tcBorders>
      </w:tcPr>
    </w:tblStylePr>
  </w:style>
  <w:style w:type="paragraph" w:customStyle="1" w:styleId="Address">
    <w:name w:val="Address"/>
    <w:basedOn w:val="Codification"/>
    <w:link w:val="AddressCar"/>
    <w:autoRedefine/>
    <w:rsid w:val="00654176"/>
    <w:pPr>
      <w:jc w:val="right"/>
    </w:pPr>
  </w:style>
  <w:style w:type="character" w:customStyle="1" w:styleId="AddressCar">
    <w:name w:val="Address Car"/>
    <w:basedOn w:val="CodificationCar"/>
    <w:link w:val="Address"/>
    <w:rsid w:val="00654176"/>
    <w:rPr>
      <w:rFonts w:ascii="Century Gothic" w:hAnsi="Century Gothic"/>
      <w:color w:val="FFFFFF" w:themeColor="background1"/>
      <w:sz w:val="16"/>
      <w:szCs w:val="22"/>
      <w:lang w:eastAsia="zh-CN"/>
    </w:rPr>
  </w:style>
  <w:style w:type="paragraph" w:customStyle="1" w:styleId="TablaCultivonfasis">
    <w:name w:val="Tabla_Cultivo_Énfasis"/>
    <w:basedOn w:val="CultivoTablaCultivo"/>
    <w:link w:val="TablaCultivonfasisCar"/>
    <w:qFormat/>
    <w:rsid w:val="000E2747"/>
    <w:rPr>
      <w:b/>
    </w:rPr>
  </w:style>
  <w:style w:type="paragraph" w:styleId="Sinespaciado">
    <w:name w:val="No Spacing"/>
    <w:autoRedefine/>
    <w:uiPriority w:val="1"/>
    <w:qFormat/>
    <w:rsid w:val="00CC46AE"/>
    <w:pPr>
      <w:jc w:val="both"/>
    </w:pPr>
    <w:rPr>
      <w:rFonts w:ascii="Century Gothic" w:hAnsi="Century Gothic"/>
      <w:szCs w:val="22"/>
      <w:lang w:val="en-GB" w:eastAsia="zh-CN"/>
    </w:rPr>
  </w:style>
  <w:style w:type="character" w:customStyle="1" w:styleId="TablaCultivonfasisCar">
    <w:name w:val="Tabla_Cultivo_Énfasis Car"/>
    <w:basedOn w:val="Fuentedeprrafopredeter"/>
    <w:link w:val="TablaCultivonfasis"/>
    <w:rsid w:val="000E2747"/>
    <w:rPr>
      <w:rFonts w:ascii="Century Gothic" w:hAnsi="Century Gothic"/>
      <w:b/>
      <w:sz w:val="10"/>
      <w:szCs w:val="10"/>
      <w:lang w:eastAsia="zh-CN"/>
    </w:rPr>
  </w:style>
  <w:style w:type="paragraph" w:customStyle="1" w:styleId="Normativa-Normal">
    <w:name w:val="Normativa-Normal"/>
    <w:basedOn w:val="Normal"/>
    <w:link w:val="Normativa-NormalCar"/>
    <w:qFormat/>
    <w:rsid w:val="009151CF"/>
    <w:pPr>
      <w:spacing w:line="160" w:lineRule="exact"/>
      <w:contextualSpacing/>
    </w:pPr>
    <w:rPr>
      <w:szCs w:val="10"/>
      <w:lang w:val="el-GR"/>
    </w:rPr>
  </w:style>
  <w:style w:type="paragraph" w:customStyle="1" w:styleId="Normativa-nfasis">
    <w:name w:val="Normativa-Énfasis"/>
    <w:basedOn w:val="Normativa-Normal"/>
    <w:link w:val="Normativa-nfasisCar"/>
    <w:qFormat/>
    <w:rsid w:val="00AF1272"/>
    <w:rPr>
      <w:b/>
    </w:rPr>
  </w:style>
  <w:style w:type="character" w:customStyle="1" w:styleId="Normativa-NormalCar">
    <w:name w:val="Normativa-Normal Car"/>
    <w:basedOn w:val="Fuentedeprrafopredeter"/>
    <w:link w:val="Normativa-Normal"/>
    <w:rsid w:val="009151CF"/>
    <w:rPr>
      <w:rFonts w:ascii="Century Gothic" w:eastAsia="Times New Roman" w:hAnsi="Century Gothic" w:cs="Times New Roman"/>
      <w:sz w:val="12"/>
      <w:szCs w:val="10"/>
      <w:lang w:val="el-GR"/>
    </w:rPr>
  </w:style>
  <w:style w:type="table" w:customStyle="1" w:styleId="Tablanormal21">
    <w:name w:val="Tabla normal 21"/>
    <w:aliases w:val="Cultivo_Tabla"/>
    <w:basedOn w:val="Tablanormal"/>
    <w:uiPriority w:val="42"/>
    <w:rsid w:val="00324B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ormativa-nfasisCar">
    <w:name w:val="Normativa-Énfasis Car"/>
    <w:basedOn w:val="Fuentedeprrafopredeter"/>
    <w:link w:val="Normativa-nfasis"/>
    <w:rsid w:val="00AF1272"/>
    <w:rPr>
      <w:rFonts w:ascii="Century Gothic" w:hAnsi="Century Gothic"/>
      <w:b/>
      <w:color w:val="404040" w:themeColor="text1" w:themeTint="BF"/>
      <w:sz w:val="11"/>
      <w:szCs w:val="10"/>
      <w:lang w:val="el-GR" w:eastAsia="zh-CN"/>
    </w:rPr>
  </w:style>
  <w:style w:type="table" w:customStyle="1" w:styleId="Cuadrculadetablaclara2">
    <w:name w:val="Cuadrícula de tabla clara2"/>
    <w:basedOn w:val="Tablanormal"/>
    <w:uiPriority w:val="40"/>
    <w:rsid w:val="00600F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ncabezadoTabla">
    <w:name w:val="Encabezado_Tabla"/>
    <w:basedOn w:val="Normal"/>
    <w:link w:val="EncabezadoTablaCar"/>
    <w:qFormat/>
    <w:rsid w:val="00AB0B20"/>
    <w:pPr>
      <w:spacing w:after="200"/>
      <w:jc w:val="center"/>
    </w:pPr>
    <w:rPr>
      <w:b/>
      <w:bCs/>
      <w:snapToGrid w:val="0"/>
      <w:sz w:val="10"/>
      <w:szCs w:val="10"/>
      <w:lang w:val="el-GR"/>
    </w:rPr>
  </w:style>
  <w:style w:type="character" w:customStyle="1" w:styleId="EncabezadoTablaCar">
    <w:name w:val="Encabezado_Tabla Car"/>
    <w:basedOn w:val="Fuentedeprrafopredeter"/>
    <w:link w:val="EncabezadoTabla"/>
    <w:rsid w:val="00AB0B20"/>
    <w:rPr>
      <w:rFonts w:ascii="Century Gothic" w:hAnsi="Century Gothic"/>
      <w:b/>
      <w:bCs/>
      <w:snapToGrid w:val="0"/>
      <w:sz w:val="10"/>
      <w:szCs w:val="10"/>
      <w:lang w:val="el-GR" w:eastAsia="zh-CN"/>
    </w:rPr>
  </w:style>
  <w:style w:type="paragraph" w:styleId="Ttulo">
    <w:name w:val="Title"/>
    <w:aliases w:val="Titulo 0"/>
    <w:basedOn w:val="Normal"/>
    <w:next w:val="Normal"/>
    <w:link w:val="TtuloCar"/>
    <w:uiPriority w:val="10"/>
    <w:qFormat/>
    <w:rsid w:val="009151CF"/>
    <w:pPr>
      <w:spacing w:before="480" w:after="360" w:line="240" w:lineRule="auto"/>
      <w:jc w:val="center"/>
    </w:pPr>
    <w:rPr>
      <w:rFonts w:eastAsiaTheme="majorEastAsia" w:cstheme="majorBidi"/>
      <w:b/>
      <w:spacing w:val="-10"/>
      <w:kern w:val="28"/>
      <w:sz w:val="22"/>
      <w:szCs w:val="56"/>
    </w:rPr>
  </w:style>
  <w:style w:type="character" w:customStyle="1" w:styleId="TtuloCar">
    <w:name w:val="Título Car"/>
    <w:aliases w:val="Titulo 0 Car"/>
    <w:basedOn w:val="Fuentedeprrafopredeter"/>
    <w:link w:val="Ttulo"/>
    <w:uiPriority w:val="10"/>
    <w:rsid w:val="009151CF"/>
    <w:rPr>
      <w:rFonts w:ascii="Century Gothic" w:eastAsiaTheme="majorEastAsia" w:hAnsi="Century Gothic" w:cstheme="majorBidi"/>
      <w:b/>
      <w:spacing w:val="-10"/>
      <w:kern w:val="28"/>
      <w:sz w:val="22"/>
      <w:szCs w:val="56"/>
      <w:lang w:val="el-GR"/>
    </w:rPr>
  </w:style>
  <w:style w:type="paragraph" w:customStyle="1" w:styleId="Titulo11">
    <w:name w:val="Titulo11"/>
    <w:basedOn w:val="Ttulo1"/>
    <w:link w:val="Titulo11Car"/>
    <w:qFormat/>
    <w:rsid w:val="003E6732"/>
    <w:pPr>
      <w:spacing w:before="120"/>
    </w:pPr>
  </w:style>
  <w:style w:type="character" w:customStyle="1" w:styleId="Titulo11Car">
    <w:name w:val="Titulo11 Car"/>
    <w:basedOn w:val="Ttulo1Car"/>
    <w:link w:val="Titulo11"/>
    <w:rsid w:val="003E6732"/>
    <w:rPr>
      <w:rFonts w:ascii="Century Gothic" w:eastAsia="Times New Roman" w:hAnsi="Century Gothic"/>
      <w:b/>
      <w:noProof/>
      <w:color w:val="000000" w:themeColor="text1"/>
      <w:sz w:val="24"/>
      <w:szCs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06D47"/>
    <w:rPr>
      <w:rFonts w:asciiTheme="majorHAnsi" w:eastAsiaTheme="majorEastAsia" w:hAnsiTheme="majorHAnsi" w:cstheme="majorBidi"/>
      <w:color w:val="003225" w:themeColor="accent1" w:themeShade="7F"/>
      <w:sz w:val="16"/>
      <w:szCs w:val="22"/>
      <w:lang w:val="en-GB" w:eastAsia="zh-CN"/>
    </w:rPr>
  </w:style>
  <w:style w:type="paragraph" w:customStyle="1" w:styleId="ContenidoTablaRiquezas">
    <w:name w:val="Contenido Tabla Riquezas"/>
    <w:basedOn w:val="Normal"/>
    <w:link w:val="ContenidoTablaRiquezasCar"/>
    <w:qFormat/>
    <w:rsid w:val="009151CF"/>
    <w:rPr>
      <w:i/>
      <w:sz w:val="16"/>
    </w:rPr>
  </w:style>
  <w:style w:type="paragraph" w:customStyle="1" w:styleId="Pie-Normal">
    <w:name w:val="Pie-Normal"/>
    <w:basedOn w:val="Normativa-Normal"/>
    <w:link w:val="Pie-NormalCar"/>
    <w:qFormat/>
    <w:rsid w:val="00083AC8"/>
    <w:pPr>
      <w:spacing w:line="140" w:lineRule="exact"/>
    </w:pPr>
    <w:rPr>
      <w:lang w:val="es-ES_tradnl"/>
    </w:rPr>
  </w:style>
  <w:style w:type="character" w:customStyle="1" w:styleId="ContenidoTablaRiquezasCar">
    <w:name w:val="Contenido Tabla Riquezas Car"/>
    <w:basedOn w:val="Fuentedeprrafopredeter"/>
    <w:link w:val="ContenidoTablaRiquezas"/>
    <w:rsid w:val="009151CF"/>
    <w:rPr>
      <w:rFonts w:ascii="Century Gothic" w:eastAsia="Times New Roman" w:hAnsi="Century Gothic" w:cs="Times New Roman"/>
      <w:i/>
      <w:sz w:val="16"/>
      <w:szCs w:val="24"/>
      <w:lang w:val="el-GR"/>
    </w:rPr>
  </w:style>
  <w:style w:type="paragraph" w:customStyle="1" w:styleId="Pie-nfasis">
    <w:name w:val="Pie-Énfasis"/>
    <w:basedOn w:val="Normativa-nfasis"/>
    <w:link w:val="Pie-nfasisCar"/>
    <w:qFormat/>
    <w:rsid w:val="009151CF"/>
    <w:pPr>
      <w:spacing w:before="0"/>
    </w:pPr>
  </w:style>
  <w:style w:type="character" w:customStyle="1" w:styleId="Pie-NormalCar">
    <w:name w:val="Pie-Normal Car"/>
    <w:basedOn w:val="Normativa-NormalCar"/>
    <w:link w:val="Pie-Normal"/>
    <w:rsid w:val="00083AC8"/>
    <w:rPr>
      <w:rFonts w:ascii="Century Gothic" w:eastAsia="Times New Roman" w:hAnsi="Century Gothic" w:cs="Times New Roman"/>
      <w:sz w:val="12"/>
      <w:szCs w:val="10"/>
      <w:lang w:val="es-ES_tradnl"/>
    </w:rPr>
  </w:style>
  <w:style w:type="table" w:customStyle="1" w:styleId="Tablanormal41">
    <w:name w:val="Tabla normal 41"/>
    <w:basedOn w:val="Tablanormal"/>
    <w:uiPriority w:val="44"/>
    <w:rsid w:val="00BE14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ie-nfasisCar">
    <w:name w:val="Pie-Énfasis Car"/>
    <w:basedOn w:val="Normativa-nfasisCar"/>
    <w:link w:val="Pie-nfasis"/>
    <w:rsid w:val="009151CF"/>
    <w:rPr>
      <w:rFonts w:ascii="Century Gothic" w:eastAsia="Times New Roman" w:hAnsi="Century Gothic" w:cs="Times New Roman"/>
      <w:b/>
      <w:color w:val="404040" w:themeColor="text1" w:themeTint="BF"/>
      <w:sz w:val="11"/>
      <w:szCs w:val="10"/>
      <w:lang w:val="el-GR" w:eastAsia="zh-CN"/>
    </w:rPr>
  </w:style>
  <w:style w:type="paragraph" w:customStyle="1" w:styleId="CultivoTablaCultivo">
    <w:name w:val="Cultivo_Tabla_Cultivo"/>
    <w:basedOn w:val="Normal"/>
    <w:link w:val="CultivoTablaCultivoCar"/>
    <w:qFormat/>
    <w:rsid w:val="000E2747"/>
    <w:pPr>
      <w:spacing w:before="0"/>
    </w:pPr>
    <w:rPr>
      <w:sz w:val="10"/>
      <w:szCs w:val="10"/>
    </w:rPr>
  </w:style>
  <w:style w:type="paragraph" w:customStyle="1" w:styleId="Cultivoenfasis">
    <w:name w:val="Cultivo_enfasis"/>
    <w:basedOn w:val="CultivoNormal"/>
    <w:link w:val="CultivoenfasisCar"/>
    <w:qFormat/>
    <w:rsid w:val="00083AC8"/>
    <w:rPr>
      <w:b/>
      <w:color w:val="000000" w:themeColor="text1"/>
      <w:sz w:val="12"/>
    </w:rPr>
  </w:style>
  <w:style w:type="character" w:customStyle="1" w:styleId="CultivoTablaCultivoCar">
    <w:name w:val="Cultivo_Tabla_Cultivo Car"/>
    <w:basedOn w:val="Fuentedeprrafopredeter"/>
    <w:link w:val="CultivoTablaCultivo"/>
    <w:rsid w:val="000E2747"/>
    <w:rPr>
      <w:rFonts w:ascii="Century Gothic" w:hAnsi="Century Gothic"/>
      <w:sz w:val="10"/>
      <w:szCs w:val="10"/>
      <w:lang w:eastAsia="zh-CN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51CF"/>
    <w:rPr>
      <w:rFonts w:asciiTheme="majorHAnsi" w:eastAsiaTheme="majorEastAsia" w:hAnsiTheme="majorHAnsi" w:cstheme="majorBidi"/>
      <w:color w:val="004C38" w:themeColor="accent1" w:themeShade="BF"/>
      <w:sz w:val="11"/>
      <w:szCs w:val="24"/>
      <w:lang w:val="el-GR"/>
    </w:rPr>
  </w:style>
  <w:style w:type="character" w:customStyle="1" w:styleId="CultivoenfasisCar">
    <w:name w:val="Cultivo_enfasis Car"/>
    <w:basedOn w:val="Pie-nfasisCar"/>
    <w:link w:val="Cultivoenfasis"/>
    <w:rsid w:val="00083AC8"/>
    <w:rPr>
      <w:rFonts w:ascii="Century Gothic" w:eastAsia="Times New Roman" w:hAnsi="Century Gothic" w:cs="Times New Roman"/>
      <w:b/>
      <w:color w:val="000000" w:themeColor="text1"/>
      <w:sz w:val="12"/>
      <w:szCs w:val="12"/>
      <w:lang w:val="es-ES_tradnl" w:eastAsia="zh-CN"/>
    </w:rPr>
  </w:style>
  <w:style w:type="paragraph" w:customStyle="1" w:styleId="CultivoNormal">
    <w:name w:val="Cultivo_Normal"/>
    <w:basedOn w:val="Normal"/>
    <w:link w:val="CultivoNormalCar"/>
    <w:qFormat/>
    <w:rsid w:val="009151CF"/>
    <w:rPr>
      <w:sz w:val="11"/>
      <w:lang w:val="es-ES_tradnl"/>
    </w:rPr>
  </w:style>
  <w:style w:type="paragraph" w:customStyle="1" w:styleId="Direccin">
    <w:name w:val="Dirección"/>
    <w:basedOn w:val="Pie-Normal"/>
    <w:link w:val="DireccinCar"/>
    <w:qFormat/>
    <w:rsid w:val="00083AC8"/>
    <w:pPr>
      <w:jc w:val="center"/>
    </w:pPr>
  </w:style>
  <w:style w:type="character" w:customStyle="1" w:styleId="CultivoNormalCar">
    <w:name w:val="Cultivo_Normal Car"/>
    <w:basedOn w:val="Fuentedeprrafopredeter"/>
    <w:link w:val="CultivoNormal"/>
    <w:rsid w:val="009151CF"/>
    <w:rPr>
      <w:rFonts w:ascii="Century Gothic" w:eastAsia="Times New Roman" w:hAnsi="Century Gothic" w:cs="Times New Roman"/>
      <w:sz w:val="11"/>
      <w:szCs w:val="12"/>
      <w:lang w:val="es-ES_tradnl"/>
    </w:rPr>
  </w:style>
  <w:style w:type="paragraph" w:customStyle="1" w:styleId="Direccinnfasis">
    <w:name w:val="Dirección énfasis"/>
    <w:basedOn w:val="Pie-nfasis"/>
    <w:link w:val="DireccinnfasisCar"/>
    <w:qFormat/>
    <w:rsid w:val="00083AC8"/>
    <w:pPr>
      <w:jc w:val="center"/>
    </w:pPr>
  </w:style>
  <w:style w:type="character" w:customStyle="1" w:styleId="DireccinCar">
    <w:name w:val="Dirección Car"/>
    <w:basedOn w:val="Pie-NormalCar"/>
    <w:link w:val="Direccin"/>
    <w:rsid w:val="00083AC8"/>
    <w:rPr>
      <w:rFonts w:ascii="Century Gothic" w:eastAsia="Times New Roman" w:hAnsi="Century Gothic" w:cs="Times New Roman"/>
      <w:sz w:val="12"/>
      <w:szCs w:val="10"/>
      <w:lang w:val="es-ES_tradnl"/>
    </w:rPr>
  </w:style>
  <w:style w:type="character" w:customStyle="1" w:styleId="DireccinnfasisCar">
    <w:name w:val="Dirección énfasis Car"/>
    <w:basedOn w:val="Pie-nfasisCar"/>
    <w:link w:val="Direccinnfasis"/>
    <w:rsid w:val="00083AC8"/>
    <w:rPr>
      <w:rFonts w:ascii="Century Gothic" w:eastAsia="Times New Roman" w:hAnsi="Century Gothic" w:cs="Times New Roman"/>
      <w:b/>
      <w:color w:val="404040" w:themeColor="text1" w:themeTint="BF"/>
      <w:sz w:val="12"/>
      <w:szCs w:val="10"/>
      <w:lang w:val="el-GR" w:eastAsia="zh-CN"/>
    </w:rPr>
  </w:style>
  <w:style w:type="paragraph" w:styleId="Textoindependiente">
    <w:name w:val="Body Text"/>
    <w:basedOn w:val="Normal"/>
    <w:link w:val="TextoindependienteCar"/>
    <w:rsid w:val="00586AC6"/>
    <w:pPr>
      <w:spacing w:before="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86AC6"/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qFormat/>
    <w:rsid w:val="00173953"/>
    <w:rPr>
      <w:b/>
      <w:bCs/>
    </w:rPr>
  </w:style>
  <w:style w:type="paragraph" w:styleId="NormalWeb">
    <w:name w:val="Normal (Web)"/>
    <w:basedOn w:val="Normal"/>
    <w:rsid w:val="00B95C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Hipervnculo">
    <w:name w:val="Hyperlink"/>
    <w:basedOn w:val="Fuentedeprrafopredeter"/>
    <w:uiPriority w:val="99"/>
    <w:unhideWhenUsed/>
    <w:rsid w:val="00B95C84"/>
    <w:rPr>
      <w:color w:val="446530" w:themeColor="hyperlink"/>
      <w:u w:val="single"/>
    </w:rPr>
  </w:style>
  <w:style w:type="paragraph" w:customStyle="1" w:styleId="Tekstpodstawowy31">
    <w:name w:val="Tekst podstawowy 31"/>
    <w:basedOn w:val="Normal"/>
    <w:rsid w:val="00B95C84"/>
    <w:pPr>
      <w:suppressAutoHyphens/>
      <w:spacing w:before="0"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Nagwek1">
    <w:name w:val="Nagłówek1"/>
    <w:basedOn w:val="Normal"/>
    <w:next w:val="Textoindependiente"/>
    <w:rsid w:val="00B95C8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Textoindependiente2">
    <w:name w:val="Body Text 2"/>
    <w:basedOn w:val="Normal"/>
    <w:link w:val="Textoindependiente2Car"/>
    <w:uiPriority w:val="99"/>
    <w:rsid w:val="000E754E"/>
    <w:pPr>
      <w:spacing w:before="0"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E754E"/>
    <w:rPr>
      <w:rFonts w:ascii="Times New Roman" w:eastAsia="Times New Roman" w:hAnsi="Times New Roman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rsid w:val="00333AD4"/>
    <w:pPr>
      <w:spacing w:before="0"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33AD4"/>
    <w:rPr>
      <w:rFonts w:ascii="Times New Roman" w:eastAsia="Times New Roman" w:hAnsi="Times New Roman" w:cs="Times New Roman"/>
      <w:sz w:val="16"/>
      <w:szCs w:val="16"/>
    </w:rPr>
  </w:style>
  <w:style w:type="paragraph" w:styleId="Textosinformato">
    <w:name w:val="Plain Text"/>
    <w:basedOn w:val="Normal"/>
    <w:link w:val="TextosinformatoCar"/>
    <w:rsid w:val="00AE0AFE"/>
    <w:pPr>
      <w:spacing w:before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TextosinformatoCar">
    <w:name w:val="Texto sin formato Car"/>
    <w:basedOn w:val="Fuentedeprrafopredeter"/>
    <w:link w:val="Textosinformato"/>
    <w:rsid w:val="00AE0AFE"/>
    <w:rPr>
      <w:rFonts w:ascii="Courier New" w:eastAsia="Times New Roman" w:hAnsi="Courier New" w:cs="Times New Roman"/>
      <w:lang w:val="ru-RU" w:eastAsia="ru-RU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36E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xtoindependiente21">
    <w:name w:val="Texto independiente 21"/>
    <w:basedOn w:val="Normal"/>
    <w:rsid w:val="00636E89"/>
    <w:pPr>
      <w:suppressAutoHyphens/>
      <w:spacing w:before="0"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xtoindependiente31">
    <w:name w:val="Texto independiente 31"/>
    <w:basedOn w:val="Normal"/>
    <w:rsid w:val="00FC077B"/>
    <w:pPr>
      <w:suppressAutoHyphens/>
      <w:spacing w:before="0"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41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gritecnofertilizante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usrj\AppData\Local\Microsoft\Windows\Temporary%20Internet%20Files\Content.MSO\7BE3AF67.dotx" TargetMode="Externa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00664C"/>
      </a:accent1>
      <a:accent2>
        <a:srgbClr val="8DBB70"/>
      </a:accent2>
      <a:accent3>
        <a:srgbClr val="F0BB44"/>
      </a:accent3>
      <a:accent4>
        <a:srgbClr val="FF5959"/>
      </a:accent4>
      <a:accent5>
        <a:srgbClr val="329C32"/>
      </a:accent5>
      <a:accent6>
        <a:srgbClr val="F8943F"/>
      </a:accent6>
      <a:hlink>
        <a:srgbClr val="446530"/>
      </a:hlink>
      <a:folHlink>
        <a:srgbClr val="8DBB7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2A" ma:contentTypeID="0x01010055F837639DB6234993ECFA360EF7A498004FA4167A8265BA41A4F8FD1DA3DFD4A9" ma:contentTypeVersion="28" ma:contentTypeDescription="" ma:contentTypeScope="" ma:versionID="157c25f57c2b5ae6b6583400e76b6696">
  <xsd:schema xmlns:xsd="http://www.w3.org/2001/XMLSchema" xmlns:xs="http://www.w3.org/2001/XMLSchema" xmlns:p="http://schemas.microsoft.com/office/2006/metadata/properties" xmlns:ns2="c3464dbe-73f8-4575-b0df-2c9ca3395421" xmlns:ns3="31db4db0-d94e-4bd4-9f16-881d3314b791" targetNamespace="http://schemas.microsoft.com/office/2006/metadata/properties" ma:root="true" ma:fieldsID="56e2ace6fc0cbbc3546c1067d0e39a25" ns2:_="" ns3:_="">
    <xsd:import namespace="c3464dbe-73f8-4575-b0df-2c9ca3395421"/>
    <xsd:import namespace="31db4db0-d94e-4bd4-9f16-881d3314b791"/>
    <xsd:element name="properties">
      <xsd:complexType>
        <xsd:sequence>
          <xsd:element name="documentManagement">
            <xsd:complexType>
              <xsd:all>
                <xsd:element ref="ns2:d5b144ee66de4d25a21e656433f923c1" minOccurs="0"/>
                <xsd:element ref="ns2:TaxCatchAll" minOccurs="0"/>
                <xsd:element ref="ns2:TaxCatchAllLabel" minOccurs="0"/>
                <xsd:element ref="ns2:ga63d0668a2c455fbc1fcb09d09e48d0" minOccurs="0"/>
                <xsd:element ref="ns2:Typology" minOccurs="0"/>
                <xsd:element ref="ns3:Subidos_x0020_Textos" minOccurs="0"/>
                <xsd:element ref="ns3:Dise_x00f1_o_x0020_Hecho" minOccurs="0"/>
                <xsd:element ref="ns3:Migracion_x0020_Completa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64dbe-73f8-4575-b0df-2c9ca3395421" elementFormDefault="qualified">
    <xsd:import namespace="http://schemas.microsoft.com/office/2006/documentManagement/types"/>
    <xsd:import namespace="http://schemas.microsoft.com/office/infopath/2007/PartnerControls"/>
    <xsd:element name="d5b144ee66de4d25a21e656433f923c1" ma:index="8" nillable="true" ma:taxonomy="true" ma:internalName="d5b144ee66de4d25a21e656433f923c1" ma:taxonomyFieldName="Company1" ma:displayName="Company" ma:readOnly="false" ma:default="1;#A2A GROUP|4c969281-8d20-40f3-8c4e-401410734ec3" ma:fieldId="{d5b144ee-66de-4d25-a21e-656433f923c1}" ma:sspId="b575ef1c-8170-4562-99ce-efc7a10d381b" ma:termSetId="0266e42a-e058-43de-8b6d-9502a582cb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1adeea8-af86-4ef9-92ec-a6d8dac86992}" ma:internalName="TaxCatchAll" ma:showField="CatchAllData" ma:web="c3464dbe-73f8-4575-b0df-2c9ca3395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1adeea8-af86-4ef9-92ec-a6d8dac86992}" ma:internalName="TaxCatchAllLabel" ma:readOnly="true" ma:showField="CatchAllDataLabel" ma:web="c3464dbe-73f8-4575-b0df-2c9ca3395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a63d0668a2c455fbc1fcb09d09e48d0" ma:index="12" nillable="true" ma:taxonomy="true" ma:internalName="ga63d0668a2c455fbc1fcb09d09e48d0" ma:taxonomyFieldName="Privacity" ma:displayName="Privacity" ma:readOnly="false" ma:default="2;#Internal|4aabf526-2e38-444a-8043-79c61d900146" ma:fieldId="{0a63d066-8a2c-455f-bc1f-cb09d09e48d0}" ma:sspId="b575ef1c-8170-4562-99ce-efc7a10d381b" ma:termSetId="31d58a8e-c905-42ff-95d7-ba2c4d9aa5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ology" ma:index="14" nillable="true" ma:displayName="Typology" ma:format="Dropdown" ma:internalName="Typology" ma:readOnly="false">
      <xsd:simpleType>
        <xsd:restriction base="dms:Choice">
          <xsd:enumeration value="Report"/>
          <xsd:enumeration value="Document"/>
          <xsd:enumeration value="Presentation"/>
          <xsd:enumeration value="Analysis"/>
          <xsd:enumeration value="Template"/>
          <xsd:enumeration value="Video"/>
          <xsd:enumeration value="Image"/>
          <xsd:enumeration value="Survey"/>
          <xsd:enumeration value="Planing"/>
          <xsd:enumeration value="Study case"/>
          <xsd:enumeration value="Schedule"/>
          <xsd:enumeration value="Contact List"/>
          <xsd:enumeration value="Customer Request"/>
          <xsd:enumeration value="Supplier Request"/>
          <xsd:enumeration value="Meeting minute"/>
          <xsd:enumeration value="Meeting record"/>
          <xsd:enumeration value="Guideline"/>
          <xsd:enumeration value="Manual"/>
          <xsd:enumeration value="Dossiers"/>
          <xsd:enumeration value="Presentations"/>
          <xsd:enumeration value="Plan"/>
          <xsd:enumeration value="Logo"/>
          <xsd:enumeration value="Email"/>
          <xsd:enumeration value="Letter"/>
          <xsd:enumeration value="Burofax"/>
        </xsd:restriction>
      </xsd:simple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b4db0-d94e-4bd4-9f16-881d3314b791" elementFormDefault="qualified">
    <xsd:import namespace="http://schemas.microsoft.com/office/2006/documentManagement/types"/>
    <xsd:import namespace="http://schemas.microsoft.com/office/infopath/2007/PartnerControls"/>
    <xsd:element name="Subidos_x0020_Textos" ma:index="15" nillable="true" ma:displayName="Subidos Textos" ma:format="Dropdown" ma:internalName="Subidos_x0020_Textos">
      <xsd:simpleType>
        <xsd:union memberTypes="dms:Text">
          <xsd:simpleType>
            <xsd:restriction base="dms:Choice">
              <xsd:enumeration value="sí"/>
              <xsd:enumeration value="no"/>
            </xsd:restriction>
          </xsd:simpleType>
        </xsd:union>
      </xsd:simpleType>
    </xsd:element>
    <xsd:element name="Dise_x00f1_o_x0020_Hecho" ma:index="16" nillable="true" ma:displayName="Diseño Hecho" ma:format="Dropdown" ma:internalName="Dise_x00f1_o_x0020_Hecho">
      <xsd:simpleType>
        <xsd:restriction base="dms:Choice">
          <xsd:enumeration value="sí"/>
          <xsd:enumeration value="no"/>
        </xsd:restriction>
      </xsd:simpleType>
    </xsd:element>
    <xsd:element name="Migracion_x0020_Completa" ma:index="17" nillable="true" ma:displayName="Migracion Completa" ma:format="Dropdown" ma:internalName="Migracion_x0020_Completa">
      <xsd:simpleType>
        <xsd:restriction base="dms:Choice">
          <xsd:enumeration value="sí"/>
          <xsd:enumeration value="no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63d0668a2c455fbc1fcb09d09e48d0 xmlns="c3464dbe-73f8-4575-b0df-2c9ca33954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4aabf526-2e38-444a-8043-79c61d900146</TermId>
        </TermInfo>
      </Terms>
    </ga63d0668a2c455fbc1fcb09d09e48d0>
    <d5b144ee66de4d25a21e656433f923c1 xmlns="c3464dbe-73f8-4575-b0df-2c9ca33954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A2A GROUP</TermName>
          <TermId xmlns="http://schemas.microsoft.com/office/infopath/2007/PartnerControls">4c969281-8d20-40f3-8c4e-401410734ec3</TermId>
        </TermInfo>
      </Terms>
    </d5b144ee66de4d25a21e656433f923c1>
    <TaxCatchAll xmlns="c3464dbe-73f8-4575-b0df-2c9ca3395421">
      <Value>2</Value>
      <Value>1</Value>
    </TaxCatchAll>
    <Typology xmlns="c3464dbe-73f8-4575-b0df-2c9ca3395421" xsi:nil="true"/>
    <Subidos_x0020_Textos xmlns="31db4db0-d94e-4bd4-9f16-881d3314b791" xsi:nil="true"/>
    <Dise_x00f1_o_x0020_Hecho xmlns="31db4db0-d94e-4bd4-9f16-881d3314b791" xsi:nil="true"/>
    <Migracion_x0020_Completa xmlns="31db4db0-d94e-4bd4-9f16-881d3314b79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C0B65-8094-465F-81C1-7B14285EDE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9F9D4-4B34-4822-9433-4C00F456D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64dbe-73f8-4575-b0df-2c9ca3395421"/>
    <ds:schemaRef ds:uri="31db4db0-d94e-4bd4-9f16-881d3314b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2DAA47-04C9-4D18-B699-03B3A7D03E52}">
  <ds:schemaRefs>
    <ds:schemaRef ds:uri="http://schemas.microsoft.com/office/2006/metadata/properties"/>
    <ds:schemaRef ds:uri="http://schemas.microsoft.com/office/infopath/2007/PartnerControls"/>
    <ds:schemaRef ds:uri="c3464dbe-73f8-4575-b0df-2c9ca3395421"/>
    <ds:schemaRef ds:uri="31db4db0-d94e-4bd4-9f16-881d3314b791"/>
  </ds:schemaRefs>
</ds:datastoreItem>
</file>

<file path=customXml/itemProps4.xml><?xml version="1.0" encoding="utf-8"?>
<ds:datastoreItem xmlns:ds="http://schemas.openxmlformats.org/officeDocument/2006/customXml" ds:itemID="{02EC7198-2735-41C4-9C3C-D1290A1E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7BE3AF67.dotx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sahing</dc:creator>
  <cp:lastModifiedBy>Elena Coronado Escobar</cp:lastModifiedBy>
  <cp:revision>4</cp:revision>
  <cp:lastPrinted>2018-11-23T12:52:00Z</cp:lastPrinted>
  <dcterms:created xsi:type="dcterms:W3CDTF">2021-06-29T09:28:00Z</dcterms:created>
  <dcterms:modified xsi:type="dcterms:W3CDTF">2021-06-29T09:28:00Z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0x01010055F837639DB6234993ECFA360EF7A498004FA4167A8265BA41A4F8FD1DA3DFD4A9</vt:lpwstr>
  </property>
  <property fmtid="{D5CDD505-2E9C-101B-9397-08002B2CF9AE}" pid="3" name="Privacity">
    <vt:lpwstr>2;#Internal|4aabf526-2e38-444a-8043-79c61d900146</vt:lpwstr>
  </property>
  <property fmtid="{D5CDD505-2E9C-101B-9397-08002B2CF9AE}" pid="4" name="Company1">
    <vt:lpwstr>1;#A2A GROUP|4c969281-8d20-40f3-8c4e-401410734ec3</vt:lpwstr>
  </property>
  <property fmtid="{D5CDD505-2E9C-101B-9397-08002B2CF9AE}" pid="5" name="GUID">
    <vt:lpwstr>b2875a81-eb07-4b8d-abaf-6a9b76faf91f</vt:lpwstr>
  </property>
</Properties>
</file>